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8FB" w:rsidRDefault="006412B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44.5pt;margin-top:-40.3pt;width:265.55pt;height:104.4pt;z-index:-1">
            <v:imagedata r:id="rId5" o:title="DEC_Logo_FINAL"/>
          </v:shape>
        </w:pict>
      </w:r>
      <w:r w:rsidRPr="006412B2">
        <w:rPr>
          <w:szCs w:val="20"/>
        </w:rPr>
        <w:pict>
          <v:shapetype id="_x0000_t202" coordsize="21600,21600" o:spt="202" path="m,l,21600r21600,l21600,xe">
            <v:stroke joinstyle="miter"/>
            <v:path gradientshapeok="t" o:connecttype="rect"/>
          </v:shapetype>
          <v:shape id="_x0000_s1040" type="#_x0000_t202" style="position:absolute;margin-left:-69.7pt;margin-top:633.75pt;width:237.7pt;height:70.75pt;z-index:4" filled="f" stroked="f">
            <v:textbox style="mso-next-textbox:#_x0000_s1040" inset="0,0,0,0">
              <w:txbxContent>
                <w:p w:rsidR="00FE30ED" w:rsidRPr="008E2C72" w:rsidRDefault="00FE30ED" w:rsidP="00443463">
                  <w:pPr>
                    <w:pStyle w:val="Address"/>
                    <w:rPr>
                      <w:b/>
                      <w:sz w:val="24"/>
                    </w:rPr>
                  </w:pPr>
                  <w:r w:rsidRPr="008E2C72">
                    <w:rPr>
                      <w:b/>
                      <w:sz w:val="24"/>
                    </w:rPr>
                    <w:t xml:space="preserve">DEC CONTACT INFORMATION </w:t>
                  </w:r>
                </w:p>
                <w:p w:rsidR="00C958FB" w:rsidRPr="008E2C72" w:rsidRDefault="00C958FB" w:rsidP="00443463">
                  <w:pPr>
                    <w:pStyle w:val="Address"/>
                    <w:rPr>
                      <w:sz w:val="24"/>
                    </w:rPr>
                  </w:pPr>
                  <w:r w:rsidRPr="008E2C72">
                    <w:rPr>
                      <w:b/>
                      <w:sz w:val="24"/>
                    </w:rPr>
                    <w:t xml:space="preserve">P </w:t>
                  </w:r>
                  <w:r w:rsidR="00FE30ED" w:rsidRPr="008E2C72">
                    <w:rPr>
                      <w:sz w:val="24"/>
                    </w:rPr>
                    <w:t>310-428</w:t>
                  </w:r>
                  <w:r w:rsidRPr="008E2C72">
                    <w:rPr>
                      <w:sz w:val="24"/>
                    </w:rPr>
                    <w:t>-</w:t>
                  </w:r>
                  <w:r w:rsidR="00FE30ED" w:rsidRPr="008E2C72">
                    <w:rPr>
                      <w:sz w:val="24"/>
                    </w:rPr>
                    <w:t>7209</w:t>
                  </w:r>
                </w:p>
                <w:p w:rsidR="00C958FB" w:rsidRPr="008E2C72" w:rsidRDefault="00C958FB" w:rsidP="00443463">
                  <w:pPr>
                    <w:pStyle w:val="Address"/>
                    <w:rPr>
                      <w:b/>
                      <w:sz w:val="24"/>
                    </w:rPr>
                  </w:pPr>
                  <w:r w:rsidRPr="008E2C72">
                    <w:rPr>
                      <w:b/>
                      <w:sz w:val="24"/>
                    </w:rPr>
                    <w:t xml:space="preserve">E </w:t>
                  </w:r>
                  <w:r w:rsidR="00FE30ED" w:rsidRPr="008E2C72">
                    <w:rPr>
                      <w:sz w:val="24"/>
                    </w:rPr>
                    <w:t>dec</w:t>
                  </w:r>
                  <w:r w:rsidRPr="008E2C72">
                    <w:rPr>
                      <w:sz w:val="24"/>
                    </w:rPr>
                    <w:t>@</w:t>
                  </w:r>
                  <w:r w:rsidR="00FE30ED" w:rsidRPr="008E2C72">
                    <w:rPr>
                      <w:sz w:val="24"/>
                    </w:rPr>
                    <w:t>dec-sped.org</w:t>
                  </w:r>
                </w:p>
                <w:p w:rsidR="00C958FB" w:rsidRPr="008E2C72" w:rsidRDefault="00C958FB" w:rsidP="00443463">
                  <w:pPr>
                    <w:pStyle w:val="Address"/>
                    <w:rPr>
                      <w:sz w:val="24"/>
                    </w:rPr>
                  </w:pPr>
                  <w:r w:rsidRPr="008E2C72">
                    <w:rPr>
                      <w:sz w:val="24"/>
                    </w:rPr>
                    <w:t xml:space="preserve">   www.</w:t>
                  </w:r>
                  <w:r w:rsidR="00FE30ED" w:rsidRPr="008E2C72">
                    <w:rPr>
                      <w:sz w:val="24"/>
                    </w:rPr>
                    <w:t>dec-sped.org</w:t>
                  </w:r>
                </w:p>
              </w:txbxContent>
            </v:textbox>
          </v:shape>
        </w:pict>
      </w:r>
      <w:r w:rsidRPr="006412B2">
        <w:rPr>
          <w:szCs w:val="20"/>
        </w:rPr>
        <w:pict>
          <v:shape id="_x0000_s1037" type="#_x0000_t202" style="position:absolute;margin-left:278.4pt;margin-top:-41.9pt;width:208.65pt;height:746.4pt;z-index:3" filled="f" stroked="f">
            <v:textbox style="mso-next-textbox:#_x0000_s1037" inset="0,0,0,0">
              <w:txbxContent>
                <w:p w:rsidR="00C958FB" w:rsidRPr="002F2A57" w:rsidRDefault="001319BD" w:rsidP="00FE30ED">
                  <w:pPr>
                    <w:pStyle w:val="Subhead"/>
                    <w:jc w:val="center"/>
                    <w:rPr>
                      <w:color w:val="auto"/>
                      <w:sz w:val="25"/>
                      <w:szCs w:val="25"/>
                    </w:rPr>
                  </w:pPr>
                  <w:r w:rsidRPr="002F2A57">
                    <w:rPr>
                      <w:color w:val="auto"/>
                      <w:sz w:val="25"/>
                      <w:szCs w:val="25"/>
                    </w:rPr>
                    <w:t xml:space="preserve">Two </w:t>
                  </w:r>
                  <w:r w:rsidR="00FE30ED" w:rsidRPr="002F2A57">
                    <w:rPr>
                      <w:color w:val="auto"/>
                      <w:sz w:val="25"/>
                      <w:szCs w:val="25"/>
                    </w:rPr>
                    <w:t xml:space="preserve">Day </w:t>
                  </w:r>
                  <w:r w:rsidR="00FC575D">
                    <w:rPr>
                      <w:color w:val="auto"/>
                      <w:sz w:val="25"/>
                      <w:szCs w:val="25"/>
                    </w:rPr>
                    <w:t>Strands</w:t>
                  </w:r>
                  <w:r w:rsidR="00A47C90" w:rsidRPr="002F2A57">
                    <w:rPr>
                      <w:color w:val="auto"/>
                      <w:sz w:val="25"/>
                      <w:szCs w:val="25"/>
                    </w:rPr>
                    <w:t xml:space="preserve"> </w:t>
                  </w:r>
                </w:p>
                <w:p w:rsidR="00677507" w:rsidRPr="002F2A57" w:rsidRDefault="00FC575D" w:rsidP="00FE30ED">
                  <w:pPr>
                    <w:pStyle w:val="Subhead"/>
                    <w:jc w:val="center"/>
                    <w:rPr>
                      <w:color w:val="auto"/>
                      <w:sz w:val="25"/>
                      <w:szCs w:val="25"/>
                    </w:rPr>
                  </w:pPr>
                  <w:r>
                    <w:rPr>
                      <w:color w:val="auto"/>
                      <w:sz w:val="25"/>
                      <w:szCs w:val="25"/>
                    </w:rPr>
                    <w:t xml:space="preserve">May 1 and </w:t>
                  </w:r>
                  <w:r w:rsidR="00677507" w:rsidRPr="002F2A57">
                    <w:rPr>
                      <w:color w:val="auto"/>
                      <w:sz w:val="25"/>
                      <w:szCs w:val="25"/>
                    </w:rPr>
                    <w:t>May 2</w:t>
                  </w:r>
                </w:p>
                <w:p w:rsidR="001319BD" w:rsidRPr="002F2A57" w:rsidRDefault="001319BD" w:rsidP="001319BD">
                  <w:pPr>
                    <w:pStyle w:val="Standard"/>
                    <w:rPr>
                      <w:rFonts w:cs="Arial"/>
                      <w:b/>
                      <w:sz w:val="25"/>
                      <w:szCs w:val="25"/>
                    </w:rPr>
                  </w:pPr>
                  <w:r w:rsidRPr="002F2A57">
                    <w:rPr>
                      <w:rFonts w:cs="Arial"/>
                      <w:b/>
                      <w:sz w:val="25"/>
                      <w:szCs w:val="25"/>
                    </w:rPr>
                    <w:t xml:space="preserve">Embedded Instruction: </w:t>
                  </w:r>
                </w:p>
                <w:p w:rsidR="001319BD" w:rsidRPr="002F2A57" w:rsidRDefault="001319BD" w:rsidP="001319BD">
                  <w:pPr>
                    <w:pStyle w:val="Standard"/>
                    <w:rPr>
                      <w:b/>
                      <w:sz w:val="25"/>
                      <w:szCs w:val="25"/>
                    </w:rPr>
                  </w:pPr>
                  <w:r w:rsidRPr="002F2A57">
                    <w:rPr>
                      <w:rFonts w:cs="Arial"/>
                      <w:b/>
                      <w:sz w:val="25"/>
                      <w:szCs w:val="25"/>
                    </w:rPr>
                    <w:t>Doing What Comes Naturally</w:t>
                  </w:r>
                </w:p>
                <w:p w:rsidR="001319BD" w:rsidRPr="002F2A57" w:rsidRDefault="001319BD" w:rsidP="001319BD">
                  <w:pPr>
                    <w:pStyle w:val="Standard"/>
                    <w:rPr>
                      <w:sz w:val="25"/>
                      <w:szCs w:val="25"/>
                    </w:rPr>
                  </w:pPr>
                  <w:r w:rsidRPr="002F2A57">
                    <w:rPr>
                      <w:rFonts w:cs="Arial"/>
                      <w:i/>
                      <w:sz w:val="25"/>
                      <w:szCs w:val="25"/>
                    </w:rPr>
                    <w:t>Patricia Snyder</w:t>
                  </w:r>
                  <w:r w:rsidR="00FE30ED" w:rsidRPr="002F2A57">
                    <w:rPr>
                      <w:rFonts w:cs="Arial"/>
                      <w:i/>
                      <w:sz w:val="25"/>
                      <w:szCs w:val="25"/>
                    </w:rPr>
                    <w:t>&amp;</w:t>
                  </w:r>
                  <w:r w:rsidRPr="002F2A57">
                    <w:rPr>
                      <w:rFonts w:cs="Arial"/>
                      <w:i/>
                      <w:sz w:val="25"/>
                      <w:szCs w:val="25"/>
                    </w:rPr>
                    <w:t xml:space="preserve"> Barbara Wolfe</w:t>
                  </w:r>
                </w:p>
                <w:p w:rsidR="001319BD" w:rsidRPr="002F2A57" w:rsidRDefault="001319BD" w:rsidP="001319BD">
                  <w:pPr>
                    <w:pStyle w:val="Standard"/>
                    <w:rPr>
                      <w:sz w:val="25"/>
                      <w:szCs w:val="25"/>
                    </w:rPr>
                  </w:pPr>
                  <w:r w:rsidRPr="002F2A57">
                    <w:rPr>
                      <w:rFonts w:cs="Arial"/>
                      <w:sz w:val="25"/>
                      <w:szCs w:val="25"/>
                    </w:rPr>
                    <w:t xml:space="preserve">Embedded instruction is an approach that promotes engagement and learning in everyday activities, routines, and transitions for young children. Participants in this </w:t>
                  </w:r>
                  <w:r w:rsidR="00FC575D">
                    <w:rPr>
                      <w:rFonts w:cs="Arial"/>
                      <w:sz w:val="25"/>
                      <w:szCs w:val="25"/>
                    </w:rPr>
                    <w:t>2 day s</w:t>
                  </w:r>
                  <w:r w:rsidRPr="002F2A57">
                    <w:rPr>
                      <w:rFonts w:cs="Arial"/>
                      <w:sz w:val="25"/>
                      <w:szCs w:val="25"/>
                    </w:rPr>
                    <w:t>trand will explore ways to plan, implement and evaluate embedded learning opportunities that maximize children’s motivation, follow their interests, and promote generalization and maintenance within and across activities, routines, and transitions.</w:t>
                  </w:r>
                </w:p>
                <w:p w:rsidR="001319BD" w:rsidRPr="002F2A57" w:rsidRDefault="001319BD" w:rsidP="00C958FB">
                  <w:pPr>
                    <w:pStyle w:val="Paragraphtext"/>
                    <w:rPr>
                      <w:color w:val="auto"/>
                      <w:sz w:val="25"/>
                      <w:szCs w:val="25"/>
                    </w:rPr>
                  </w:pPr>
                </w:p>
                <w:p w:rsidR="001319BD" w:rsidRPr="002F2A57" w:rsidRDefault="001319BD" w:rsidP="001319BD">
                  <w:pPr>
                    <w:pStyle w:val="Standard"/>
                    <w:rPr>
                      <w:rFonts w:cs="Arial"/>
                      <w:b/>
                      <w:sz w:val="25"/>
                      <w:szCs w:val="25"/>
                    </w:rPr>
                  </w:pPr>
                  <w:r w:rsidRPr="002F2A57">
                    <w:rPr>
                      <w:rFonts w:cs="Arial"/>
                      <w:b/>
                      <w:sz w:val="25"/>
                      <w:szCs w:val="25"/>
                    </w:rPr>
                    <w:t xml:space="preserve">Intersecting Interests: </w:t>
                  </w:r>
                </w:p>
                <w:p w:rsidR="001319BD" w:rsidRPr="002F2A57" w:rsidRDefault="001319BD" w:rsidP="001319BD">
                  <w:pPr>
                    <w:pStyle w:val="Standard"/>
                    <w:rPr>
                      <w:b/>
                      <w:sz w:val="25"/>
                      <w:szCs w:val="25"/>
                    </w:rPr>
                  </w:pPr>
                  <w:r w:rsidRPr="002F2A57">
                    <w:rPr>
                      <w:rFonts w:cs="Arial"/>
                      <w:b/>
                      <w:sz w:val="25"/>
                      <w:szCs w:val="25"/>
                    </w:rPr>
                    <w:t>The Story Plus the Snuggle</w:t>
                  </w:r>
                </w:p>
                <w:p w:rsidR="001319BD" w:rsidRPr="002F2A57" w:rsidRDefault="001319BD" w:rsidP="001319BD">
                  <w:pPr>
                    <w:pStyle w:val="Standard"/>
                    <w:rPr>
                      <w:sz w:val="25"/>
                      <w:szCs w:val="25"/>
                    </w:rPr>
                  </w:pPr>
                  <w:r w:rsidRPr="002F2A57">
                    <w:rPr>
                      <w:rFonts w:cs="Arial"/>
                      <w:i/>
                      <w:sz w:val="25"/>
                      <w:szCs w:val="25"/>
                    </w:rPr>
                    <w:t>Lise Fox and Carol Trivette</w:t>
                  </w:r>
                </w:p>
                <w:p w:rsidR="001319BD" w:rsidRPr="002F2A57" w:rsidRDefault="001319BD" w:rsidP="001319BD">
                  <w:pPr>
                    <w:pStyle w:val="Standard"/>
                    <w:rPr>
                      <w:sz w:val="25"/>
                      <w:szCs w:val="25"/>
                    </w:rPr>
                  </w:pPr>
                  <w:r w:rsidRPr="002F2A57">
                    <w:rPr>
                      <w:rFonts w:cs="Arial"/>
                      <w:sz w:val="25"/>
                      <w:szCs w:val="25"/>
                    </w:rPr>
                    <w:t xml:space="preserve">Drawing on evidence-based practices this </w:t>
                  </w:r>
                  <w:r w:rsidR="00FC575D">
                    <w:rPr>
                      <w:rFonts w:cs="Arial"/>
                      <w:sz w:val="25"/>
                      <w:szCs w:val="25"/>
                    </w:rPr>
                    <w:t xml:space="preserve">2 day </w:t>
                  </w:r>
                  <w:r w:rsidRPr="002F2A57">
                    <w:rPr>
                      <w:rFonts w:cs="Arial"/>
                      <w:sz w:val="25"/>
                      <w:szCs w:val="25"/>
                    </w:rPr>
                    <w:t xml:space="preserve">strand will highlight strategies and resources for promoting simultaneous attention to literacy and social emotional development for </w:t>
                  </w:r>
                  <w:r w:rsidRPr="002F2A57">
                    <w:rPr>
                      <w:sz w:val="25"/>
                      <w:szCs w:val="25"/>
                    </w:rPr>
                    <w:t>children, birth to five years of age, with identified disabilities, developmental delays, or at-risk for poor outcomes. Presenters will introduce key concepts, provide illustrations, and support opportunities for practice, evaluation, and reflection, enabling participants to apply new practices in the work they do every day.</w:t>
                  </w:r>
                </w:p>
                <w:p w:rsidR="001319BD" w:rsidRPr="002F2A57" w:rsidRDefault="001319BD" w:rsidP="001319BD">
                  <w:pPr>
                    <w:pStyle w:val="Standard"/>
                    <w:rPr>
                      <w:sz w:val="25"/>
                      <w:szCs w:val="25"/>
                    </w:rPr>
                  </w:pPr>
                </w:p>
                <w:p w:rsidR="001319BD" w:rsidRDefault="00FC575D" w:rsidP="001319BD">
                  <w:pPr>
                    <w:pStyle w:val="Standard"/>
                    <w:rPr>
                      <w:sz w:val="25"/>
                      <w:szCs w:val="25"/>
                    </w:rPr>
                  </w:pPr>
                  <w:r>
                    <w:rPr>
                      <w:sz w:val="25"/>
                      <w:szCs w:val="25"/>
                    </w:rPr>
                    <w:t xml:space="preserve">Pre-registration is required to participate in the </w:t>
                  </w:r>
                  <w:r w:rsidR="00FE30ED" w:rsidRPr="002F2A57">
                    <w:rPr>
                      <w:sz w:val="25"/>
                      <w:szCs w:val="25"/>
                    </w:rPr>
                    <w:t>2 day</w:t>
                  </w:r>
                  <w:r w:rsidR="00F67CEC" w:rsidRPr="002F2A57">
                    <w:rPr>
                      <w:sz w:val="25"/>
                      <w:szCs w:val="25"/>
                    </w:rPr>
                    <w:t xml:space="preserve"> </w:t>
                  </w:r>
                  <w:r>
                    <w:rPr>
                      <w:sz w:val="25"/>
                      <w:szCs w:val="25"/>
                    </w:rPr>
                    <w:t>strands</w:t>
                  </w:r>
                  <w:r w:rsidR="001319BD" w:rsidRPr="002F2A57">
                    <w:rPr>
                      <w:sz w:val="25"/>
                      <w:szCs w:val="25"/>
                    </w:rPr>
                    <w:t xml:space="preserve">. </w:t>
                  </w:r>
                </w:p>
                <w:p w:rsidR="008E2C72" w:rsidRDefault="008E2C72" w:rsidP="001319BD">
                  <w:pPr>
                    <w:pStyle w:val="Standard"/>
                    <w:rPr>
                      <w:sz w:val="25"/>
                      <w:szCs w:val="25"/>
                    </w:rPr>
                  </w:pPr>
                </w:p>
                <w:p w:rsidR="008E2C72" w:rsidRDefault="008E2C72" w:rsidP="001319BD">
                  <w:pPr>
                    <w:pStyle w:val="Standard"/>
                    <w:rPr>
                      <w:b/>
                      <w:sz w:val="28"/>
                      <w:szCs w:val="28"/>
                    </w:rPr>
                  </w:pPr>
                  <w:r w:rsidRPr="008E2C72">
                    <w:rPr>
                      <w:b/>
                      <w:sz w:val="28"/>
                      <w:szCs w:val="28"/>
                    </w:rPr>
                    <w:t xml:space="preserve">Hotel Accommodations </w:t>
                  </w:r>
                </w:p>
                <w:p w:rsidR="008E2C72" w:rsidRPr="008E2C72" w:rsidRDefault="008E2C72" w:rsidP="001319BD">
                  <w:pPr>
                    <w:pStyle w:val="Standard"/>
                    <w:rPr>
                      <w:color w:val="231F20"/>
                      <w:sz w:val="24"/>
                      <w:szCs w:val="24"/>
                    </w:rPr>
                  </w:pPr>
                  <w:r w:rsidRPr="008E2C72">
                    <w:rPr>
                      <w:color w:val="231F20"/>
                      <w:sz w:val="24"/>
                      <w:szCs w:val="24"/>
                    </w:rPr>
                    <w:t>Hilton Burlington Hotel</w:t>
                  </w:r>
                </w:p>
                <w:p w:rsidR="008E2C72" w:rsidRPr="008E2C72" w:rsidRDefault="008E2C72" w:rsidP="001319BD">
                  <w:pPr>
                    <w:pStyle w:val="Standard"/>
                    <w:rPr>
                      <w:color w:val="231F20"/>
                      <w:sz w:val="24"/>
                      <w:szCs w:val="24"/>
                    </w:rPr>
                  </w:pPr>
                  <w:r w:rsidRPr="008E2C72">
                    <w:rPr>
                      <w:color w:val="231F20"/>
                      <w:sz w:val="24"/>
                      <w:szCs w:val="24"/>
                    </w:rPr>
                    <w:t xml:space="preserve">60 Battery Street </w:t>
                  </w:r>
                </w:p>
                <w:p w:rsidR="008E2C72" w:rsidRPr="008E2C72" w:rsidRDefault="008E2C72" w:rsidP="001319BD">
                  <w:pPr>
                    <w:pStyle w:val="Standard"/>
                    <w:rPr>
                      <w:color w:val="231F20"/>
                      <w:sz w:val="24"/>
                      <w:szCs w:val="24"/>
                    </w:rPr>
                  </w:pPr>
                  <w:r w:rsidRPr="008E2C72">
                    <w:rPr>
                      <w:color w:val="231F20"/>
                      <w:sz w:val="24"/>
                      <w:szCs w:val="24"/>
                    </w:rPr>
                    <w:t>Burlington, VT 05401</w:t>
                  </w:r>
                </w:p>
                <w:p w:rsidR="008E2C72" w:rsidRPr="008E2C72" w:rsidRDefault="008E2C72" w:rsidP="001319BD">
                  <w:pPr>
                    <w:pStyle w:val="Standard"/>
                    <w:rPr>
                      <w:b/>
                      <w:sz w:val="8"/>
                      <w:szCs w:val="8"/>
                    </w:rPr>
                  </w:pPr>
                </w:p>
                <w:p w:rsidR="008E2C72" w:rsidRPr="008E2C72" w:rsidRDefault="008E2C72" w:rsidP="001319BD">
                  <w:pPr>
                    <w:pStyle w:val="Standard"/>
                    <w:rPr>
                      <w:b/>
                      <w:sz w:val="24"/>
                      <w:szCs w:val="24"/>
                    </w:rPr>
                  </w:pPr>
                  <w:r w:rsidRPr="008E2C72">
                    <w:rPr>
                      <w:color w:val="231F20"/>
                      <w:sz w:val="24"/>
                      <w:szCs w:val="24"/>
                    </w:rPr>
                    <w:t xml:space="preserve">To get the discounted room rate of $149, please call 802-659-6500 before April 4th. You must indicate that you are with </w:t>
                  </w:r>
                  <w:r w:rsidR="007B0D9D">
                    <w:rPr>
                      <w:color w:val="231F20"/>
                      <w:sz w:val="24"/>
                      <w:szCs w:val="24"/>
                    </w:rPr>
                    <w:t xml:space="preserve">the </w:t>
                  </w:r>
                  <w:r w:rsidRPr="008E2C72">
                    <w:rPr>
                      <w:color w:val="231F20"/>
                      <w:sz w:val="24"/>
                      <w:szCs w:val="24"/>
                    </w:rPr>
                    <w:t>Division for Early Childhood to get the discounted rate. </w:t>
                  </w:r>
                </w:p>
              </w:txbxContent>
            </v:textbox>
          </v:shape>
        </w:pict>
      </w:r>
      <w:r w:rsidRPr="006412B2">
        <w:rPr>
          <w:szCs w:val="20"/>
        </w:rPr>
        <w:pict>
          <v:shape id="_x0000_s1033" type="#_x0000_t202" style="position:absolute;margin-left:-58.95pt;margin-top:67.75pt;width:4in;height:141.7pt;z-index:1" filled="f" stroked="f">
            <v:textbox style="mso-next-textbox:#_x0000_s1033" inset="0,0,0,0">
              <w:txbxContent>
                <w:p w:rsidR="001319BD" w:rsidRPr="0024116B" w:rsidRDefault="001319BD" w:rsidP="001319BD">
                  <w:pPr>
                    <w:pStyle w:val="Headline"/>
                    <w:jc w:val="center"/>
                    <w:rPr>
                      <w:color w:val="231F20"/>
                      <w:sz w:val="32"/>
                      <w:szCs w:val="32"/>
                    </w:rPr>
                  </w:pPr>
                  <w:r w:rsidRPr="0024116B">
                    <w:rPr>
                      <w:color w:val="231F20"/>
                      <w:sz w:val="32"/>
                      <w:szCs w:val="32"/>
                    </w:rPr>
                    <w:t>New Possibilities:</w:t>
                  </w:r>
                </w:p>
                <w:p w:rsidR="00C958FB" w:rsidRPr="0024116B" w:rsidRDefault="007B0D9D" w:rsidP="001319BD">
                  <w:pPr>
                    <w:pStyle w:val="Headline"/>
                    <w:jc w:val="center"/>
                    <w:rPr>
                      <w:color w:val="231F20"/>
                      <w:sz w:val="32"/>
                      <w:szCs w:val="32"/>
                    </w:rPr>
                  </w:pPr>
                  <w:r>
                    <w:rPr>
                      <w:color w:val="231F20"/>
                      <w:sz w:val="32"/>
                      <w:szCs w:val="32"/>
                    </w:rPr>
                    <w:t>Using Evidence-</w:t>
                  </w:r>
                  <w:r w:rsidR="001319BD" w:rsidRPr="0024116B">
                    <w:rPr>
                      <w:color w:val="231F20"/>
                      <w:sz w:val="32"/>
                      <w:szCs w:val="32"/>
                    </w:rPr>
                    <w:t>Based Practices that Support Inclusion</w:t>
                  </w:r>
                </w:p>
                <w:p w:rsidR="00FE30ED" w:rsidRPr="0024116B" w:rsidRDefault="00FE30ED" w:rsidP="001319BD">
                  <w:pPr>
                    <w:pStyle w:val="Headline"/>
                    <w:jc w:val="center"/>
                    <w:rPr>
                      <w:color w:val="231F20"/>
                      <w:sz w:val="4"/>
                      <w:szCs w:val="4"/>
                    </w:rPr>
                  </w:pPr>
                </w:p>
                <w:p w:rsidR="00FE30ED" w:rsidRPr="0024116B" w:rsidRDefault="0024116B" w:rsidP="001319BD">
                  <w:pPr>
                    <w:pStyle w:val="Headline"/>
                    <w:jc w:val="center"/>
                    <w:rPr>
                      <w:color w:val="231F20"/>
                      <w:sz w:val="32"/>
                      <w:szCs w:val="32"/>
                    </w:rPr>
                  </w:pPr>
                  <w:r>
                    <w:rPr>
                      <w:color w:val="231F20"/>
                      <w:sz w:val="32"/>
                      <w:szCs w:val="32"/>
                    </w:rPr>
                    <w:t>M</w:t>
                  </w:r>
                  <w:r w:rsidR="00FE30ED" w:rsidRPr="0024116B">
                    <w:rPr>
                      <w:color w:val="231F20"/>
                      <w:sz w:val="32"/>
                      <w:szCs w:val="32"/>
                    </w:rPr>
                    <w:t>ay 1 – May 2, 2014</w:t>
                  </w:r>
                </w:p>
                <w:p w:rsidR="00FE30ED" w:rsidRPr="0024116B" w:rsidRDefault="00FE30ED" w:rsidP="001319BD">
                  <w:pPr>
                    <w:pStyle w:val="Headline"/>
                    <w:jc w:val="center"/>
                    <w:rPr>
                      <w:color w:val="231F20"/>
                      <w:sz w:val="32"/>
                      <w:szCs w:val="32"/>
                    </w:rPr>
                  </w:pPr>
                  <w:r w:rsidRPr="0024116B">
                    <w:rPr>
                      <w:color w:val="231F20"/>
                      <w:sz w:val="32"/>
                      <w:szCs w:val="32"/>
                    </w:rPr>
                    <w:t>Burlington, VT</w:t>
                  </w:r>
                </w:p>
                <w:p w:rsidR="000D118F" w:rsidRPr="0024116B" w:rsidRDefault="007B0D9D" w:rsidP="001319BD">
                  <w:pPr>
                    <w:pStyle w:val="Headline"/>
                    <w:jc w:val="center"/>
                    <w:rPr>
                      <w:sz w:val="32"/>
                      <w:szCs w:val="32"/>
                    </w:rPr>
                  </w:pPr>
                  <w:r>
                    <w:rPr>
                      <w:color w:val="231F20"/>
                      <w:sz w:val="32"/>
                      <w:szCs w:val="32"/>
                    </w:rPr>
                    <w:t xml:space="preserve">Institute </w:t>
                  </w:r>
                  <w:r w:rsidR="000D118F" w:rsidRPr="0024116B">
                    <w:rPr>
                      <w:color w:val="231F20"/>
                      <w:sz w:val="32"/>
                      <w:szCs w:val="32"/>
                    </w:rPr>
                    <w:t>Schedule</w:t>
                  </w:r>
                </w:p>
              </w:txbxContent>
            </v:textbox>
          </v:shape>
        </w:pict>
      </w:r>
      <w:r w:rsidRPr="006412B2">
        <w:rPr>
          <w:szCs w:val="20"/>
        </w:rPr>
        <w:pict>
          <v:shape id="_x0000_s1030" type="#_x0000_t75" style="position:absolute;margin-left:-90.75pt;margin-top:-69.25pt;width:612pt;height:792.8pt;z-index:-3">
            <v:imagedata r:id="rId6" o:title="Modern_Solid_FlyerVert1"/>
          </v:shape>
        </w:pict>
      </w:r>
      <w:r w:rsidRPr="006412B2">
        <w:rPr>
          <w:szCs w:val="20"/>
        </w:rPr>
        <w:pict>
          <v:shape id="_x0000_s1034" type="#_x0000_t202" style="position:absolute;margin-left:-56.65pt;margin-top:217.5pt;width:286.65pt;height:404.4pt;z-index:2" filled="f" stroked="f">
            <v:textbox style="mso-next-textbox:#_x0000_s1034" inset="0,0,0,0">
              <w:txbxContent>
                <w:p w:rsidR="00C958FB" w:rsidRPr="000D118F" w:rsidRDefault="001319BD" w:rsidP="001319BD">
                  <w:pPr>
                    <w:pStyle w:val="Paragraphtext"/>
                    <w:rPr>
                      <w:rFonts w:ascii="Calibri" w:hAnsi="Calibri" w:cs="Arial"/>
                      <w:i/>
                      <w:sz w:val="28"/>
                      <w:szCs w:val="28"/>
                    </w:rPr>
                  </w:pPr>
                  <w:r w:rsidRPr="000D118F">
                    <w:rPr>
                      <w:rFonts w:ascii="Calibri" w:hAnsi="Calibri" w:cs="Arial"/>
                      <w:i/>
                      <w:sz w:val="28"/>
                      <w:szCs w:val="28"/>
                    </w:rPr>
                    <w:t>New Possibilities is a two-day professional development institute designed to st</w:t>
                  </w:r>
                  <w:r w:rsidR="00514FAD">
                    <w:rPr>
                      <w:rFonts w:ascii="Calibri" w:hAnsi="Calibri" w:cs="Arial"/>
                      <w:i/>
                      <w:sz w:val="28"/>
                      <w:szCs w:val="28"/>
                    </w:rPr>
                    <w:t>rengthen the daily practices used by</w:t>
                  </w:r>
                  <w:r w:rsidRPr="000D118F">
                    <w:rPr>
                      <w:rFonts w:ascii="Calibri" w:hAnsi="Calibri" w:cs="Arial"/>
                      <w:i/>
                      <w:sz w:val="28"/>
                      <w:szCs w:val="28"/>
                    </w:rPr>
                    <w:t xml:space="preserve"> professionals in the field of early childhood special education.</w:t>
                  </w:r>
                </w:p>
                <w:p w:rsidR="001319BD" w:rsidRPr="000D118F" w:rsidRDefault="001319BD" w:rsidP="001319BD">
                  <w:pPr>
                    <w:pStyle w:val="Paragraphtext"/>
                    <w:rPr>
                      <w:rFonts w:ascii="Calibri" w:hAnsi="Calibri" w:cs="Arial"/>
                      <w:sz w:val="22"/>
                      <w:szCs w:val="22"/>
                    </w:rPr>
                  </w:pPr>
                </w:p>
                <w:p w:rsidR="001319BD" w:rsidRPr="000D118F" w:rsidRDefault="001319BD" w:rsidP="001319BD">
                  <w:pPr>
                    <w:pStyle w:val="Paragraphtext"/>
                    <w:rPr>
                      <w:rFonts w:ascii="Calibri" w:hAnsi="Calibri" w:cs="Arial"/>
                      <w:sz w:val="24"/>
                    </w:rPr>
                  </w:pPr>
                  <w:r w:rsidRPr="000D118F">
                    <w:rPr>
                      <w:rFonts w:ascii="Calibri" w:hAnsi="Calibri" w:cs="Arial"/>
                      <w:sz w:val="24"/>
                    </w:rPr>
                    <w:t xml:space="preserve">Several frameworks will guide New Possibilities: </w:t>
                  </w:r>
                </w:p>
                <w:p w:rsidR="001319BD" w:rsidRPr="000D118F" w:rsidRDefault="001319BD" w:rsidP="001319BD">
                  <w:pPr>
                    <w:pStyle w:val="NoSpacing"/>
                    <w:numPr>
                      <w:ilvl w:val="0"/>
                      <w:numId w:val="1"/>
                    </w:numPr>
                    <w:ind w:left="360"/>
                    <w:rPr>
                      <w:rFonts w:ascii="Calibri" w:hAnsi="Calibri" w:cs="Arial"/>
                    </w:rPr>
                  </w:pPr>
                  <w:r w:rsidRPr="000D118F">
                    <w:rPr>
                      <w:rFonts w:ascii="Calibri" w:hAnsi="Calibri" w:cs="Arial"/>
                      <w:b/>
                    </w:rPr>
                    <w:t>New formats</w:t>
                  </w:r>
                  <w:r w:rsidRPr="000D118F">
                    <w:rPr>
                      <w:rFonts w:ascii="Calibri" w:hAnsi="Calibri" w:cs="Arial"/>
                    </w:rPr>
                    <w:t xml:space="preserve"> for learning drawn from the evidence-based resources on professional development and adult learning. Participants will have the opportunity to design their own professional development experience. Time will be built in to connect with a network of talented professionals, including presenters from across the country. </w:t>
                  </w:r>
                </w:p>
                <w:p w:rsidR="001319BD" w:rsidRPr="000D118F" w:rsidRDefault="001319BD" w:rsidP="001319BD">
                  <w:pPr>
                    <w:pStyle w:val="NoSpacing"/>
                    <w:numPr>
                      <w:ilvl w:val="0"/>
                      <w:numId w:val="1"/>
                    </w:numPr>
                    <w:ind w:left="360"/>
                    <w:rPr>
                      <w:rFonts w:ascii="Calibri" w:hAnsi="Calibri" w:cs="Arial"/>
                      <w:b/>
                    </w:rPr>
                  </w:pPr>
                  <w:r w:rsidRPr="000D118F">
                    <w:rPr>
                      <w:rFonts w:ascii="Calibri" w:hAnsi="Calibri" w:cs="Arial"/>
                      <w:b/>
                    </w:rPr>
                    <w:t xml:space="preserve">New </w:t>
                  </w:r>
                  <w:r w:rsidR="001466F4">
                    <w:rPr>
                      <w:rFonts w:ascii="Calibri" w:hAnsi="Calibri" w:cs="Arial"/>
                      <w:b/>
                    </w:rPr>
                    <w:t>c</w:t>
                  </w:r>
                  <w:bookmarkStart w:id="0" w:name="_GoBack"/>
                  <w:bookmarkEnd w:id="0"/>
                  <w:r w:rsidRPr="000D118F">
                    <w:rPr>
                      <w:rFonts w:ascii="Calibri" w:hAnsi="Calibri" w:cs="Arial"/>
                      <w:b/>
                    </w:rPr>
                    <w:t xml:space="preserve">ontent </w:t>
                  </w:r>
                  <w:r w:rsidR="00514FAD">
                    <w:rPr>
                      <w:rFonts w:ascii="Calibri" w:hAnsi="Calibri" w:cs="Arial"/>
                      <w:b/>
                    </w:rPr>
                    <w:t xml:space="preserve">that has not previously been presented anywhere </w:t>
                  </w:r>
                </w:p>
                <w:p w:rsidR="001319BD" w:rsidRPr="000D118F" w:rsidRDefault="001319BD" w:rsidP="001319BD">
                  <w:pPr>
                    <w:pStyle w:val="NoSpacing"/>
                    <w:numPr>
                      <w:ilvl w:val="0"/>
                      <w:numId w:val="1"/>
                    </w:numPr>
                    <w:ind w:left="360"/>
                    <w:rPr>
                      <w:rFonts w:ascii="Calibri" w:hAnsi="Calibri" w:cs="Arial"/>
                    </w:rPr>
                  </w:pPr>
                  <w:r w:rsidRPr="00FE30ED">
                    <w:rPr>
                      <w:rFonts w:ascii="Calibri" w:hAnsi="Calibri"/>
                    </w:rPr>
                    <w:t xml:space="preserve">DEC’s updated </w:t>
                  </w:r>
                  <w:r w:rsidRPr="00FE30ED">
                    <w:rPr>
                      <w:rFonts w:ascii="Calibri" w:hAnsi="Calibri"/>
                      <w:b/>
                    </w:rPr>
                    <w:t>Recommended Practices</w:t>
                  </w:r>
                  <w:r w:rsidRPr="00FE30ED">
                    <w:rPr>
                      <w:rFonts w:ascii="Calibri" w:hAnsi="Calibri"/>
                    </w:rPr>
                    <w:t xml:space="preserve"> will serve as the foundation for the New Possibilities</w:t>
                  </w:r>
                </w:p>
                <w:p w:rsidR="001319BD" w:rsidRPr="001319BD" w:rsidRDefault="001319BD" w:rsidP="001319BD">
                  <w:pPr>
                    <w:pStyle w:val="Paragraphtext"/>
                    <w:rPr>
                      <w:rFonts w:cs="Arial"/>
                      <w:sz w:val="22"/>
                      <w:szCs w:val="22"/>
                    </w:rPr>
                  </w:pPr>
                </w:p>
                <w:p w:rsidR="00C958FB" w:rsidRPr="000D118F" w:rsidRDefault="001319BD" w:rsidP="00C958FB">
                  <w:pPr>
                    <w:pStyle w:val="Subhead"/>
                    <w:spacing w:before="80"/>
                    <w:rPr>
                      <w:rFonts w:ascii="Calibri" w:hAnsi="Calibri"/>
                      <w:szCs w:val="30"/>
                    </w:rPr>
                  </w:pPr>
                  <w:r w:rsidRPr="000D118F">
                    <w:rPr>
                      <w:rFonts w:ascii="Calibri" w:hAnsi="Calibri"/>
                      <w:szCs w:val="30"/>
                    </w:rPr>
                    <w:t xml:space="preserve">New Possibilities Program Format </w:t>
                  </w:r>
                </w:p>
                <w:p w:rsidR="00514FAD" w:rsidRPr="00514FAD" w:rsidRDefault="00514FAD" w:rsidP="00514FAD">
                  <w:pPr>
                    <w:spacing w:line="240" w:lineRule="atLeast"/>
                    <w:rPr>
                      <w:rFonts w:ascii="Calibri" w:hAnsi="Calibri"/>
                      <w:color w:val="231F20"/>
                    </w:rPr>
                  </w:pPr>
                  <w:r w:rsidRPr="00514FAD">
                    <w:rPr>
                      <w:rFonts w:ascii="Calibri" w:hAnsi="Calibri"/>
                      <w:color w:val="231F20"/>
                    </w:rPr>
                    <w:t xml:space="preserve">The two day institute includes </w:t>
                  </w:r>
                  <w:r w:rsidRPr="00514FAD">
                    <w:rPr>
                      <w:rFonts w:ascii="Calibri" w:hAnsi="Calibri"/>
                      <w:i/>
                      <w:color w:val="231F20"/>
                    </w:rPr>
                    <w:t>2 day strands</w:t>
                  </w:r>
                  <w:r w:rsidR="007B0D9D">
                    <w:rPr>
                      <w:rFonts w:ascii="Calibri" w:hAnsi="Calibri"/>
                      <w:color w:val="231F20"/>
                    </w:rPr>
                    <w:t>, two</w:t>
                  </w:r>
                  <w:r w:rsidRPr="00514FAD">
                    <w:rPr>
                      <w:rFonts w:ascii="Calibri" w:hAnsi="Calibri"/>
                      <w:color w:val="231F20"/>
                    </w:rPr>
                    <w:t xml:space="preserve"> </w:t>
                  </w:r>
                  <w:r w:rsidRPr="00514FAD">
                    <w:rPr>
                      <w:rFonts w:ascii="Calibri" w:hAnsi="Calibri"/>
                      <w:i/>
                      <w:color w:val="231F20"/>
                    </w:rPr>
                    <w:t>1 day strands</w:t>
                  </w:r>
                  <w:r w:rsidR="007B0D9D">
                    <w:rPr>
                      <w:rFonts w:ascii="Calibri" w:hAnsi="Calibri"/>
                      <w:i/>
                      <w:color w:val="231F20"/>
                    </w:rPr>
                    <w:t>,</w:t>
                  </w:r>
                  <w:r w:rsidRPr="00514FAD">
                    <w:rPr>
                      <w:rFonts w:ascii="Calibri" w:hAnsi="Calibri"/>
                      <w:color w:val="231F20"/>
                    </w:rPr>
                    <w:t xml:space="preserve"> and </w:t>
                  </w:r>
                  <w:r w:rsidRPr="00514FAD">
                    <w:rPr>
                      <w:rFonts w:ascii="Calibri" w:hAnsi="Calibri"/>
                      <w:i/>
                      <w:color w:val="231F20"/>
                    </w:rPr>
                    <w:t>open sessions</w:t>
                  </w:r>
                  <w:r w:rsidRPr="00514FAD">
                    <w:rPr>
                      <w:rFonts w:ascii="Calibri" w:hAnsi="Calibri"/>
                      <w:color w:val="231F20"/>
                    </w:rPr>
                    <w:t xml:space="preserve">. Both 2 day strands and 1 day strands require pre-registration. If you are pre-registering for a strand, you will be expected to attend all segments of the strand in its entirety. Institute attendees will be able to select among open sessions upon arrival. </w:t>
                  </w:r>
                </w:p>
                <w:p w:rsidR="00C958FB" w:rsidRPr="0043290F" w:rsidRDefault="00C958FB" w:rsidP="00C958FB">
                  <w:pPr>
                    <w:pStyle w:val="Paragraphtext"/>
                  </w:pPr>
                </w:p>
                <w:p w:rsidR="00C958FB" w:rsidRPr="0043290F" w:rsidRDefault="00C958FB" w:rsidP="00C958FB">
                  <w:pPr>
                    <w:pStyle w:val="Paragraphtext"/>
                  </w:pPr>
                </w:p>
                <w:p w:rsidR="00C958FB" w:rsidRPr="0043290F" w:rsidRDefault="00C958FB">
                  <w:pPr>
                    <w:pStyle w:val="BasicParagraph"/>
                    <w:rPr>
                      <w:rFonts w:ascii="Helvetica" w:hAnsi="Helvetica"/>
                      <w:b/>
                      <w:color w:val="231F20"/>
                      <w:sz w:val="30"/>
                      <w:szCs w:val="30"/>
                    </w:rPr>
                  </w:pPr>
                </w:p>
                <w:p w:rsidR="00C958FB" w:rsidRDefault="00C958FB"/>
              </w:txbxContent>
            </v:textbox>
          </v:shape>
        </w:pict>
      </w:r>
      <w:r w:rsidR="00C958FB">
        <w:br w:type="page"/>
      </w:r>
      <w:r w:rsidRPr="006412B2">
        <w:rPr>
          <w:szCs w:val="20"/>
        </w:rPr>
        <w:lastRenderedPageBreak/>
        <w:pict>
          <v:shape id="_x0000_s1044" type="#_x0000_t202" style="position:absolute;margin-left:301.85pt;margin-top:16.2pt;width:188.2pt;height:652.05pt;z-index:6" filled="f" stroked="f">
            <v:textbox style="mso-next-textbox:#_x0000_s1044" inset="0,0,0,0">
              <w:txbxContent>
                <w:p w:rsidR="001E083D" w:rsidRPr="002F2A57" w:rsidRDefault="001E083D" w:rsidP="001E083D">
                  <w:pPr>
                    <w:rPr>
                      <w:rFonts w:ascii="Calibri" w:hAnsi="Calibri" w:cs="Arial"/>
                      <w:b/>
                      <w:sz w:val="25"/>
                      <w:szCs w:val="25"/>
                    </w:rPr>
                  </w:pPr>
                  <w:r w:rsidRPr="002F2A57">
                    <w:rPr>
                      <w:rFonts w:ascii="Calibri" w:hAnsi="Calibri" w:cs="Arial"/>
                      <w:b/>
                      <w:sz w:val="25"/>
                      <w:szCs w:val="25"/>
                    </w:rPr>
                    <w:t>O</w:t>
                  </w:r>
                  <w:r w:rsidR="00A47C90" w:rsidRPr="002F2A57">
                    <w:rPr>
                      <w:rFonts w:ascii="Calibri" w:hAnsi="Calibri" w:cs="Arial"/>
                      <w:b/>
                      <w:sz w:val="25"/>
                      <w:szCs w:val="25"/>
                    </w:rPr>
                    <w:t>pen Sessions</w:t>
                  </w:r>
                  <w:r w:rsidR="00677507" w:rsidRPr="002F2A57">
                    <w:rPr>
                      <w:rFonts w:ascii="Calibri" w:hAnsi="Calibri" w:cs="Arial"/>
                      <w:b/>
                      <w:sz w:val="25"/>
                      <w:szCs w:val="25"/>
                    </w:rPr>
                    <w:t>: May 1 &amp; May 2</w:t>
                  </w:r>
                </w:p>
                <w:p w:rsidR="00A47C90" w:rsidRPr="002F2A57" w:rsidRDefault="00FC6028" w:rsidP="001E083D">
                  <w:pPr>
                    <w:rPr>
                      <w:rFonts w:ascii="Calibri" w:hAnsi="Calibri" w:cs="Arial"/>
                      <w:i/>
                      <w:sz w:val="25"/>
                      <w:szCs w:val="25"/>
                    </w:rPr>
                  </w:pPr>
                  <w:r>
                    <w:rPr>
                      <w:rFonts w:ascii="Calibri" w:hAnsi="Calibri" w:cs="Arial"/>
                      <w:i/>
                      <w:sz w:val="25"/>
                      <w:szCs w:val="25"/>
                    </w:rPr>
                    <w:t>Sessions will be facilitated by experts from a variety of national, state</w:t>
                  </w:r>
                  <w:r w:rsidR="007B0D9D">
                    <w:rPr>
                      <w:rFonts w:ascii="Calibri" w:hAnsi="Calibri" w:cs="Arial"/>
                      <w:i/>
                      <w:sz w:val="25"/>
                      <w:szCs w:val="25"/>
                    </w:rPr>
                    <w:t>,</w:t>
                  </w:r>
                  <w:r>
                    <w:rPr>
                      <w:rFonts w:ascii="Calibri" w:hAnsi="Calibri" w:cs="Arial"/>
                      <w:i/>
                      <w:sz w:val="25"/>
                      <w:szCs w:val="25"/>
                    </w:rPr>
                    <w:t xml:space="preserve"> and local contexts. </w:t>
                  </w:r>
                </w:p>
                <w:p w:rsidR="00A47C90" w:rsidRPr="002F2A57" w:rsidRDefault="00A47C90" w:rsidP="001E083D">
                  <w:pPr>
                    <w:rPr>
                      <w:rFonts w:ascii="Calibri" w:hAnsi="Calibri" w:cs="Arial"/>
                      <w:b/>
                      <w:sz w:val="25"/>
                      <w:szCs w:val="25"/>
                    </w:rPr>
                  </w:pPr>
                </w:p>
                <w:p w:rsidR="00A47C90" w:rsidRPr="002F2A57" w:rsidRDefault="001E083D" w:rsidP="001E083D">
                  <w:pPr>
                    <w:rPr>
                      <w:rFonts w:ascii="Calibri" w:hAnsi="Calibri" w:cs="Arial"/>
                      <w:sz w:val="25"/>
                      <w:szCs w:val="25"/>
                    </w:rPr>
                  </w:pPr>
                  <w:r w:rsidRPr="002F2A57">
                    <w:rPr>
                      <w:rFonts w:ascii="Calibri" w:hAnsi="Calibri" w:cs="Arial"/>
                      <w:sz w:val="25"/>
                      <w:szCs w:val="25"/>
                    </w:rPr>
                    <w:t xml:space="preserve">During New Possibilities, participants will </w:t>
                  </w:r>
                  <w:r w:rsidR="00FC6028">
                    <w:rPr>
                      <w:rFonts w:ascii="Calibri" w:hAnsi="Calibri" w:cs="Arial"/>
                      <w:sz w:val="25"/>
                      <w:szCs w:val="25"/>
                    </w:rPr>
                    <w:t>be able to participate in o</w:t>
                  </w:r>
                  <w:r w:rsidRPr="002F2A57">
                    <w:rPr>
                      <w:rFonts w:ascii="Calibri" w:hAnsi="Calibri" w:cs="Arial"/>
                      <w:sz w:val="25"/>
                      <w:szCs w:val="25"/>
                    </w:rPr>
                    <w:t xml:space="preserve">pen sessions </w:t>
                  </w:r>
                  <w:r w:rsidR="00FC6028">
                    <w:rPr>
                      <w:rFonts w:ascii="Calibri" w:hAnsi="Calibri" w:cs="Arial"/>
                      <w:sz w:val="25"/>
                      <w:szCs w:val="25"/>
                    </w:rPr>
                    <w:t>on a variety of topics ranging in length from 90</w:t>
                  </w:r>
                  <w:r w:rsidRPr="002F2A57">
                    <w:rPr>
                      <w:rFonts w:ascii="Calibri" w:hAnsi="Calibri" w:cs="Arial"/>
                      <w:sz w:val="25"/>
                      <w:szCs w:val="25"/>
                    </w:rPr>
                    <w:t xml:space="preserve"> minutes to 3 hours. </w:t>
                  </w:r>
                </w:p>
                <w:p w:rsidR="00A47C90" w:rsidRPr="002F2A57" w:rsidRDefault="00A47C90" w:rsidP="001E083D">
                  <w:pPr>
                    <w:rPr>
                      <w:rFonts w:ascii="Calibri" w:hAnsi="Calibri" w:cs="Arial"/>
                      <w:sz w:val="25"/>
                      <w:szCs w:val="25"/>
                    </w:rPr>
                  </w:pPr>
                </w:p>
                <w:p w:rsidR="001E083D" w:rsidRPr="002F2A57" w:rsidRDefault="00FC6028" w:rsidP="001E083D">
                  <w:pPr>
                    <w:rPr>
                      <w:rFonts w:ascii="Calibri" w:hAnsi="Calibri" w:cs="Arial"/>
                      <w:sz w:val="25"/>
                      <w:szCs w:val="25"/>
                    </w:rPr>
                  </w:pPr>
                  <w:r>
                    <w:rPr>
                      <w:rFonts w:ascii="Calibri" w:hAnsi="Calibri" w:cs="Arial"/>
                      <w:sz w:val="25"/>
                      <w:szCs w:val="25"/>
                    </w:rPr>
                    <w:t>Currently schedule</w:t>
                  </w:r>
                  <w:r w:rsidR="007B0D9D">
                    <w:rPr>
                      <w:rFonts w:ascii="Calibri" w:hAnsi="Calibri" w:cs="Arial"/>
                      <w:sz w:val="25"/>
                      <w:szCs w:val="25"/>
                    </w:rPr>
                    <w:t>d</w:t>
                  </w:r>
                  <w:r>
                    <w:rPr>
                      <w:rFonts w:ascii="Calibri" w:hAnsi="Calibri" w:cs="Arial"/>
                      <w:sz w:val="25"/>
                      <w:szCs w:val="25"/>
                    </w:rPr>
                    <w:t xml:space="preserve"> session topics include</w:t>
                  </w:r>
                  <w:r w:rsidR="001E083D" w:rsidRPr="002F2A57">
                    <w:rPr>
                      <w:rFonts w:ascii="Calibri" w:hAnsi="Calibri" w:cs="Arial"/>
                      <w:sz w:val="25"/>
                      <w:szCs w:val="25"/>
                    </w:rPr>
                    <w:t>:</w:t>
                  </w:r>
                </w:p>
                <w:p w:rsidR="001E083D" w:rsidRPr="002F2A57" w:rsidRDefault="001E083D" w:rsidP="001E083D">
                  <w:pPr>
                    <w:pStyle w:val="ListParagraph"/>
                    <w:numPr>
                      <w:ilvl w:val="0"/>
                      <w:numId w:val="4"/>
                    </w:numPr>
                    <w:ind w:left="360"/>
                    <w:rPr>
                      <w:rFonts w:cs="Arial"/>
                      <w:sz w:val="25"/>
                      <w:szCs w:val="25"/>
                    </w:rPr>
                  </w:pPr>
                  <w:r w:rsidRPr="002F2A57">
                    <w:rPr>
                      <w:rFonts w:cs="Arial"/>
                      <w:sz w:val="25"/>
                      <w:szCs w:val="25"/>
                    </w:rPr>
                    <w:t>Working with interpreters, translators, and cultural mediators</w:t>
                  </w:r>
                </w:p>
                <w:p w:rsidR="001E083D" w:rsidRPr="002F2A57" w:rsidRDefault="001E083D" w:rsidP="001E083D">
                  <w:pPr>
                    <w:pStyle w:val="ListParagraph"/>
                    <w:numPr>
                      <w:ilvl w:val="0"/>
                      <w:numId w:val="4"/>
                    </w:numPr>
                    <w:ind w:left="360"/>
                    <w:rPr>
                      <w:rFonts w:cs="Arial"/>
                      <w:sz w:val="25"/>
                      <w:szCs w:val="25"/>
                    </w:rPr>
                  </w:pPr>
                  <w:r w:rsidRPr="002F2A57">
                    <w:rPr>
                      <w:rFonts w:cs="Arial"/>
                      <w:sz w:val="25"/>
                      <w:szCs w:val="25"/>
                    </w:rPr>
                    <w:t>Fabulous and free: Resources to support your work</w:t>
                  </w:r>
                </w:p>
                <w:p w:rsidR="001E083D" w:rsidRPr="002F2A57" w:rsidRDefault="001E083D" w:rsidP="001E083D">
                  <w:pPr>
                    <w:pStyle w:val="ListParagraph"/>
                    <w:numPr>
                      <w:ilvl w:val="0"/>
                      <w:numId w:val="4"/>
                    </w:numPr>
                    <w:ind w:left="360"/>
                    <w:rPr>
                      <w:rFonts w:cs="Arial"/>
                      <w:sz w:val="25"/>
                      <w:szCs w:val="25"/>
                    </w:rPr>
                  </w:pPr>
                  <w:r w:rsidRPr="002F2A57">
                    <w:rPr>
                      <w:rFonts w:cs="Arial"/>
                      <w:sz w:val="25"/>
                      <w:szCs w:val="25"/>
                    </w:rPr>
                    <w:t>Authentic collaboration with diverse families</w:t>
                  </w:r>
                </w:p>
                <w:p w:rsidR="001E083D" w:rsidRPr="002F2A57" w:rsidRDefault="007B0D9D" w:rsidP="001E083D">
                  <w:pPr>
                    <w:pStyle w:val="ListParagraph"/>
                    <w:numPr>
                      <w:ilvl w:val="0"/>
                      <w:numId w:val="4"/>
                    </w:numPr>
                    <w:ind w:left="360"/>
                    <w:rPr>
                      <w:rFonts w:cs="Arial"/>
                      <w:sz w:val="25"/>
                      <w:szCs w:val="25"/>
                    </w:rPr>
                  </w:pPr>
                  <w:r>
                    <w:rPr>
                      <w:rFonts w:cs="Arial"/>
                      <w:sz w:val="25"/>
                      <w:szCs w:val="25"/>
                    </w:rPr>
                    <w:t xml:space="preserve">Field trip to inclusive </w:t>
                  </w:r>
                  <w:r w:rsidR="001E083D" w:rsidRPr="002F2A57">
                    <w:rPr>
                      <w:rFonts w:cs="Arial"/>
                      <w:sz w:val="25"/>
                      <w:szCs w:val="25"/>
                    </w:rPr>
                    <w:t>early childhood program</w:t>
                  </w:r>
                  <w:r>
                    <w:rPr>
                      <w:rFonts w:cs="Arial"/>
                      <w:sz w:val="25"/>
                      <w:szCs w:val="25"/>
                    </w:rPr>
                    <w:t>s</w:t>
                  </w:r>
                </w:p>
                <w:p w:rsidR="001E083D" w:rsidRPr="002F2A57" w:rsidRDefault="001E083D" w:rsidP="001E083D">
                  <w:pPr>
                    <w:pStyle w:val="ListParagraph"/>
                    <w:numPr>
                      <w:ilvl w:val="0"/>
                      <w:numId w:val="4"/>
                    </w:numPr>
                    <w:ind w:left="360"/>
                    <w:rPr>
                      <w:rFonts w:cs="Arial"/>
                      <w:sz w:val="25"/>
                      <w:szCs w:val="25"/>
                    </w:rPr>
                  </w:pPr>
                  <w:r w:rsidRPr="002F2A57">
                    <w:rPr>
                      <w:rFonts w:cs="Arial"/>
                      <w:sz w:val="25"/>
                      <w:szCs w:val="25"/>
                    </w:rPr>
                    <w:t>Supporting infants and toddlers who are dual language learners (DLLs)</w:t>
                  </w:r>
                </w:p>
                <w:p w:rsidR="001E083D" w:rsidRPr="002F2A57" w:rsidRDefault="001E083D" w:rsidP="001E083D">
                  <w:pPr>
                    <w:pStyle w:val="ListParagraph"/>
                    <w:numPr>
                      <w:ilvl w:val="0"/>
                      <w:numId w:val="4"/>
                    </w:numPr>
                    <w:ind w:left="360"/>
                    <w:rPr>
                      <w:rFonts w:cs="Arial"/>
                      <w:sz w:val="25"/>
                      <w:szCs w:val="25"/>
                    </w:rPr>
                  </w:pPr>
                  <w:r w:rsidRPr="002F2A57">
                    <w:rPr>
                      <w:rFonts w:cs="Arial"/>
                      <w:sz w:val="25"/>
                      <w:szCs w:val="25"/>
                    </w:rPr>
                    <w:t>Using iPads for documentation, collaboration, and celebration</w:t>
                  </w:r>
                </w:p>
                <w:p w:rsidR="001E083D" w:rsidRPr="002F2A57" w:rsidRDefault="001E083D" w:rsidP="001E083D">
                  <w:pPr>
                    <w:pStyle w:val="ListParagraph"/>
                    <w:numPr>
                      <w:ilvl w:val="0"/>
                      <w:numId w:val="4"/>
                    </w:numPr>
                    <w:ind w:left="360"/>
                    <w:rPr>
                      <w:rFonts w:cs="Arial"/>
                      <w:sz w:val="25"/>
                      <w:szCs w:val="25"/>
                    </w:rPr>
                  </w:pPr>
                  <w:r w:rsidRPr="002F2A57">
                    <w:rPr>
                      <w:rFonts w:cs="Arial"/>
                      <w:sz w:val="25"/>
                      <w:szCs w:val="25"/>
                    </w:rPr>
                    <w:t>Supporting preschoolers who are dual language learners (DLLs)</w:t>
                  </w:r>
                </w:p>
                <w:p w:rsidR="001E083D" w:rsidRDefault="001E083D" w:rsidP="001E083D">
                  <w:pPr>
                    <w:pStyle w:val="ListParagraph"/>
                    <w:numPr>
                      <w:ilvl w:val="0"/>
                      <w:numId w:val="4"/>
                    </w:numPr>
                    <w:ind w:left="360"/>
                    <w:rPr>
                      <w:rFonts w:cs="Arial"/>
                      <w:sz w:val="25"/>
                      <w:szCs w:val="25"/>
                    </w:rPr>
                  </w:pPr>
                  <w:r w:rsidRPr="002F2A57">
                    <w:rPr>
                      <w:rFonts w:cs="Arial"/>
                      <w:sz w:val="25"/>
                      <w:szCs w:val="25"/>
                    </w:rPr>
                    <w:t>Designing play spaces that work for all children</w:t>
                  </w:r>
                </w:p>
                <w:p w:rsidR="00FC6028" w:rsidRPr="002F2A57" w:rsidRDefault="00FC6028" w:rsidP="001E083D">
                  <w:pPr>
                    <w:pStyle w:val="ListParagraph"/>
                    <w:numPr>
                      <w:ilvl w:val="0"/>
                      <w:numId w:val="4"/>
                    </w:numPr>
                    <w:ind w:left="360"/>
                    <w:rPr>
                      <w:rFonts w:cs="Arial"/>
                      <w:sz w:val="25"/>
                      <w:szCs w:val="25"/>
                    </w:rPr>
                  </w:pPr>
                  <w:r>
                    <w:rPr>
                      <w:rFonts w:cs="Arial"/>
                      <w:sz w:val="25"/>
                      <w:szCs w:val="25"/>
                    </w:rPr>
                    <w:t xml:space="preserve">Additional open sessions will be added based on the content priorities of participants. </w:t>
                  </w:r>
                </w:p>
                <w:p w:rsidR="00C958FB" w:rsidRDefault="00C958FB" w:rsidP="00C958FB">
                  <w:pPr>
                    <w:rPr>
                      <w:color w:val="231F20"/>
                    </w:rPr>
                  </w:pPr>
                </w:p>
                <w:p w:rsidR="001E083D" w:rsidRDefault="001E083D" w:rsidP="00C958FB">
                  <w:pPr>
                    <w:rPr>
                      <w:color w:val="231F20"/>
                    </w:rPr>
                  </w:pPr>
                </w:p>
                <w:p w:rsidR="002F2A57" w:rsidRPr="00E42BF6" w:rsidRDefault="002F2A57" w:rsidP="002F2A57">
                  <w:pPr>
                    <w:pStyle w:val="Subhead"/>
                    <w:jc w:val="center"/>
                    <w:rPr>
                      <w:rFonts w:ascii="Calibri" w:hAnsi="Calibri"/>
                      <w:color w:val="auto"/>
                      <w:szCs w:val="28"/>
                    </w:rPr>
                  </w:pPr>
                  <w:r w:rsidRPr="00E42BF6">
                    <w:rPr>
                      <w:rFonts w:ascii="Calibri" w:hAnsi="Calibri"/>
                      <w:color w:val="auto"/>
                      <w:szCs w:val="28"/>
                    </w:rPr>
                    <w:t xml:space="preserve">Registration   </w:t>
                  </w:r>
                </w:p>
                <w:p w:rsidR="001E083D" w:rsidRPr="00E42BF6" w:rsidRDefault="00E42BF6" w:rsidP="002F2A57">
                  <w:pPr>
                    <w:rPr>
                      <w:rFonts w:ascii="Calibri" w:hAnsi="Calibri" w:cs="Arial"/>
                      <w:sz w:val="25"/>
                      <w:szCs w:val="25"/>
                    </w:rPr>
                  </w:pPr>
                  <w:r w:rsidRPr="00E42BF6">
                    <w:rPr>
                      <w:rFonts w:ascii="Calibri" w:hAnsi="Calibri" w:cs="Arial"/>
                      <w:sz w:val="25"/>
                      <w:szCs w:val="25"/>
                    </w:rPr>
                    <w:t>Members: $200</w:t>
                  </w:r>
                </w:p>
                <w:p w:rsidR="00E42BF6" w:rsidRPr="00E42BF6" w:rsidRDefault="00E42BF6" w:rsidP="002F2A57">
                  <w:pPr>
                    <w:rPr>
                      <w:rFonts w:ascii="Calibri" w:hAnsi="Calibri" w:cs="Arial"/>
                      <w:sz w:val="25"/>
                      <w:szCs w:val="25"/>
                    </w:rPr>
                  </w:pPr>
                  <w:r w:rsidRPr="00E42BF6">
                    <w:rPr>
                      <w:rFonts w:ascii="Calibri" w:hAnsi="Calibri" w:cs="Arial"/>
                      <w:sz w:val="25"/>
                      <w:szCs w:val="25"/>
                    </w:rPr>
                    <w:t>Nonmembers: $300</w:t>
                  </w:r>
                </w:p>
                <w:p w:rsidR="00E42BF6" w:rsidRPr="00E42BF6" w:rsidRDefault="00E42BF6" w:rsidP="002F2A57">
                  <w:pPr>
                    <w:rPr>
                      <w:rFonts w:ascii="Calibri" w:hAnsi="Calibri" w:cs="Arial"/>
                      <w:sz w:val="25"/>
                      <w:szCs w:val="25"/>
                    </w:rPr>
                  </w:pPr>
                  <w:r w:rsidRPr="00E42BF6">
                    <w:rPr>
                      <w:rFonts w:ascii="Calibri" w:hAnsi="Calibri" w:cs="Arial"/>
                      <w:sz w:val="25"/>
                      <w:szCs w:val="25"/>
                    </w:rPr>
                    <w:t>Early Bird Discount before Jan. 1:</w:t>
                  </w:r>
                </w:p>
                <w:p w:rsidR="00E42BF6" w:rsidRPr="00E42BF6" w:rsidRDefault="00E42BF6" w:rsidP="002F2A57">
                  <w:pPr>
                    <w:rPr>
                      <w:rFonts w:ascii="Calibri" w:hAnsi="Calibri" w:cs="Arial"/>
                      <w:sz w:val="25"/>
                      <w:szCs w:val="25"/>
                    </w:rPr>
                  </w:pPr>
                  <w:r w:rsidRPr="00E42BF6">
                    <w:rPr>
                      <w:rFonts w:ascii="Calibri" w:hAnsi="Calibri" w:cs="Arial"/>
                      <w:sz w:val="25"/>
                      <w:szCs w:val="25"/>
                    </w:rPr>
                    <w:t>Members: $185</w:t>
                  </w:r>
                </w:p>
                <w:p w:rsidR="00E42BF6" w:rsidRPr="00E42BF6" w:rsidRDefault="00E42BF6" w:rsidP="002F2A57">
                  <w:pPr>
                    <w:rPr>
                      <w:rFonts w:ascii="Calibri" w:hAnsi="Calibri" w:cs="Arial"/>
                      <w:sz w:val="25"/>
                      <w:szCs w:val="25"/>
                    </w:rPr>
                  </w:pPr>
                  <w:r w:rsidRPr="00E42BF6">
                    <w:rPr>
                      <w:rFonts w:ascii="Calibri" w:hAnsi="Calibri" w:cs="Arial"/>
                      <w:sz w:val="25"/>
                      <w:szCs w:val="25"/>
                    </w:rPr>
                    <w:t>Nonmembers: $275</w:t>
                  </w:r>
                </w:p>
                <w:p w:rsidR="00E42BF6" w:rsidRDefault="00E42BF6" w:rsidP="002F2A57">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Default="001E083D" w:rsidP="00C958FB">
                  <w:pPr>
                    <w:rPr>
                      <w:color w:val="231F20"/>
                    </w:rPr>
                  </w:pPr>
                </w:p>
                <w:p w:rsidR="001E083D" w:rsidRPr="0043290F" w:rsidRDefault="001E083D" w:rsidP="00C958FB">
                  <w:pPr>
                    <w:rPr>
                      <w:color w:val="231F20"/>
                    </w:rPr>
                  </w:pPr>
                </w:p>
              </w:txbxContent>
            </v:textbox>
          </v:shape>
        </w:pict>
      </w:r>
      <w:r w:rsidRPr="006412B2">
        <w:rPr>
          <w:szCs w:val="20"/>
        </w:rPr>
        <w:pict>
          <v:shape id="_x0000_s1042" type="#_x0000_t202" style="position:absolute;margin-left:-60.7pt;margin-top:-44.35pt;width:318.9pt;height:730.85pt;z-index:5" filled="f" stroked="f">
            <v:textbox style="mso-next-textbox:#_x0000_s1042" inset="0,0,0,0">
              <w:txbxContent>
                <w:p w:rsidR="00C958FB" w:rsidRPr="000D118F" w:rsidRDefault="00FE30ED" w:rsidP="00FE30ED">
                  <w:pPr>
                    <w:pStyle w:val="Subhead"/>
                    <w:jc w:val="center"/>
                    <w:rPr>
                      <w:rFonts w:ascii="Calibri" w:hAnsi="Calibri"/>
                      <w:color w:val="auto"/>
                      <w:szCs w:val="28"/>
                    </w:rPr>
                  </w:pPr>
                  <w:r w:rsidRPr="000D118F">
                    <w:rPr>
                      <w:rFonts w:ascii="Calibri" w:hAnsi="Calibri"/>
                      <w:color w:val="auto"/>
                      <w:szCs w:val="28"/>
                    </w:rPr>
                    <w:t>One</w:t>
                  </w:r>
                  <w:r w:rsidR="00A47C90" w:rsidRPr="000D118F">
                    <w:rPr>
                      <w:rFonts w:ascii="Calibri" w:hAnsi="Calibri"/>
                      <w:color w:val="auto"/>
                      <w:szCs w:val="28"/>
                    </w:rPr>
                    <w:t xml:space="preserve"> D</w:t>
                  </w:r>
                  <w:r w:rsidRPr="000D118F">
                    <w:rPr>
                      <w:rFonts w:ascii="Calibri" w:hAnsi="Calibri"/>
                      <w:color w:val="auto"/>
                      <w:szCs w:val="28"/>
                    </w:rPr>
                    <w:t xml:space="preserve">ay </w:t>
                  </w:r>
                  <w:r w:rsidR="00FC575D">
                    <w:rPr>
                      <w:rFonts w:ascii="Calibri" w:hAnsi="Calibri"/>
                      <w:color w:val="auto"/>
                      <w:szCs w:val="28"/>
                    </w:rPr>
                    <w:t>Strand</w:t>
                  </w:r>
                  <w:r w:rsidR="007B0D9D">
                    <w:rPr>
                      <w:rFonts w:ascii="Calibri" w:hAnsi="Calibri"/>
                      <w:color w:val="auto"/>
                      <w:szCs w:val="28"/>
                    </w:rPr>
                    <w:t>s</w:t>
                  </w:r>
                  <w:r w:rsidR="00FC6028">
                    <w:rPr>
                      <w:rFonts w:ascii="Calibri" w:hAnsi="Calibri"/>
                      <w:color w:val="auto"/>
                      <w:szCs w:val="28"/>
                    </w:rPr>
                    <w:t>: May 1 and</w:t>
                  </w:r>
                  <w:r w:rsidR="00677507">
                    <w:rPr>
                      <w:rFonts w:ascii="Calibri" w:hAnsi="Calibri"/>
                      <w:color w:val="auto"/>
                      <w:szCs w:val="28"/>
                    </w:rPr>
                    <w:t xml:space="preserve"> May 2</w:t>
                  </w:r>
                  <w:r w:rsidR="00A47C90" w:rsidRPr="000D118F">
                    <w:rPr>
                      <w:rFonts w:ascii="Calibri" w:hAnsi="Calibri"/>
                      <w:color w:val="auto"/>
                      <w:szCs w:val="28"/>
                    </w:rPr>
                    <w:t xml:space="preserve"> </w:t>
                  </w:r>
                </w:p>
                <w:p w:rsidR="00FE30ED" w:rsidRPr="002F2A57" w:rsidRDefault="00FE30ED" w:rsidP="00FE30ED">
                  <w:pPr>
                    <w:pStyle w:val="Standard"/>
                    <w:rPr>
                      <w:b/>
                      <w:sz w:val="25"/>
                      <w:szCs w:val="25"/>
                    </w:rPr>
                  </w:pPr>
                  <w:r w:rsidRPr="002F2A57">
                    <w:rPr>
                      <w:rFonts w:cs="Arial"/>
                      <w:b/>
                      <w:sz w:val="25"/>
                      <w:szCs w:val="25"/>
                    </w:rPr>
                    <w:t>Environments and Interactions That Support Infants and Toddlers</w:t>
                  </w:r>
                </w:p>
                <w:p w:rsidR="00FE30ED" w:rsidRPr="002F2A57" w:rsidRDefault="00FE30ED" w:rsidP="00FE30ED">
                  <w:pPr>
                    <w:pStyle w:val="Standard"/>
                    <w:rPr>
                      <w:sz w:val="25"/>
                      <w:szCs w:val="25"/>
                    </w:rPr>
                  </w:pPr>
                  <w:r w:rsidRPr="002F2A57">
                    <w:rPr>
                      <w:rFonts w:cs="Arial"/>
                      <w:i/>
                      <w:sz w:val="25"/>
                      <w:szCs w:val="25"/>
                    </w:rPr>
                    <w:t>Tweety Yates</w:t>
                  </w:r>
                </w:p>
                <w:p w:rsidR="00FE30ED" w:rsidRPr="002F2A57" w:rsidRDefault="00FE30ED" w:rsidP="00FE30ED">
                  <w:pPr>
                    <w:pStyle w:val="Standard"/>
                    <w:rPr>
                      <w:sz w:val="25"/>
                      <w:szCs w:val="25"/>
                    </w:rPr>
                  </w:pPr>
                  <w:r w:rsidRPr="002F2A57">
                    <w:rPr>
                      <w:rFonts w:cs="Arial"/>
                      <w:sz w:val="25"/>
                      <w:szCs w:val="25"/>
                    </w:rPr>
                    <w:t xml:space="preserve">Interested in the latest information on evidence-based practices that support infants and toddlers? Participants in this </w:t>
                  </w:r>
                  <w:r w:rsidR="00FC6028">
                    <w:rPr>
                      <w:rFonts w:cs="Arial"/>
                      <w:sz w:val="25"/>
                      <w:szCs w:val="25"/>
                    </w:rPr>
                    <w:t xml:space="preserve">1 day </w:t>
                  </w:r>
                  <w:r w:rsidRPr="002F2A57">
                    <w:rPr>
                      <w:rFonts w:cs="Arial"/>
                      <w:sz w:val="25"/>
                      <w:szCs w:val="25"/>
                    </w:rPr>
                    <w:t xml:space="preserve">strand will leave with a thorough understanding of practices that can enhance </w:t>
                  </w:r>
                  <w:r w:rsidRPr="002F2A57">
                    <w:rPr>
                      <w:sz w:val="25"/>
                      <w:szCs w:val="25"/>
                    </w:rPr>
                    <w:t xml:space="preserve">the social emotional competence of infants and toddlers with emphasis on intentional interactions and relationships with their caregivers in home, program, and community settings.  This session will build upon evidence-based practices from several national projects including </w:t>
                  </w:r>
                  <w:r w:rsidRPr="002F2A57">
                    <w:rPr>
                      <w:i/>
                      <w:sz w:val="25"/>
                      <w:szCs w:val="25"/>
                    </w:rPr>
                    <w:t xml:space="preserve">Parents Interacting </w:t>
                  </w:r>
                  <w:proofErr w:type="gramStart"/>
                  <w:r w:rsidRPr="002F2A57">
                    <w:rPr>
                      <w:i/>
                      <w:sz w:val="25"/>
                      <w:szCs w:val="25"/>
                    </w:rPr>
                    <w:t>With</w:t>
                  </w:r>
                  <w:proofErr w:type="gramEnd"/>
                  <w:r w:rsidRPr="002F2A57">
                    <w:rPr>
                      <w:i/>
                      <w:sz w:val="25"/>
                      <w:szCs w:val="25"/>
                    </w:rPr>
                    <w:t xml:space="preserve"> Infants (PIWI)</w:t>
                  </w:r>
                  <w:r w:rsidRPr="002F2A57">
                    <w:rPr>
                      <w:sz w:val="25"/>
                      <w:szCs w:val="25"/>
                    </w:rPr>
                    <w:t xml:space="preserve"> and the Center on the Social and Emotional Foundations for Early Learning (CSEFEL).</w:t>
                  </w:r>
                </w:p>
                <w:p w:rsidR="00C958FB" w:rsidRPr="002F2A57" w:rsidRDefault="00C958FB" w:rsidP="00FE30ED">
                  <w:pPr>
                    <w:pStyle w:val="Paragraphtext"/>
                    <w:rPr>
                      <w:rFonts w:ascii="Calibri" w:hAnsi="Calibri"/>
                      <w:color w:val="auto"/>
                      <w:sz w:val="25"/>
                      <w:szCs w:val="25"/>
                    </w:rPr>
                  </w:pPr>
                </w:p>
                <w:p w:rsidR="00FE30ED" w:rsidRPr="002F2A57" w:rsidRDefault="00FE30ED" w:rsidP="00FE30ED">
                  <w:pPr>
                    <w:pStyle w:val="Standard"/>
                    <w:rPr>
                      <w:b/>
                      <w:sz w:val="25"/>
                      <w:szCs w:val="25"/>
                    </w:rPr>
                  </w:pPr>
                  <w:r w:rsidRPr="002F2A57">
                    <w:rPr>
                      <w:rFonts w:cs="Arial"/>
                      <w:b/>
                      <w:sz w:val="25"/>
                      <w:szCs w:val="25"/>
                    </w:rPr>
                    <w:t>Universal by Design: Inclusive Approaches that Support Each Preschool Child</w:t>
                  </w:r>
                </w:p>
                <w:p w:rsidR="00FE30ED" w:rsidRPr="002F2A57" w:rsidRDefault="00FE30ED" w:rsidP="00FE30ED">
                  <w:pPr>
                    <w:pStyle w:val="Standard"/>
                    <w:rPr>
                      <w:sz w:val="25"/>
                      <w:szCs w:val="25"/>
                    </w:rPr>
                  </w:pPr>
                  <w:r w:rsidRPr="002F2A57">
                    <w:rPr>
                      <w:rFonts w:cs="Arial"/>
                      <w:i/>
                      <w:sz w:val="25"/>
                      <w:szCs w:val="25"/>
                    </w:rPr>
                    <w:t>Eva Horn</w:t>
                  </w:r>
                </w:p>
                <w:p w:rsidR="00FE30ED" w:rsidRPr="002F2A57" w:rsidRDefault="00FE30ED" w:rsidP="00FE30ED">
                  <w:pPr>
                    <w:pStyle w:val="Paragraphtext"/>
                    <w:rPr>
                      <w:rFonts w:ascii="Calibri" w:hAnsi="Calibri"/>
                      <w:color w:val="auto"/>
                      <w:sz w:val="25"/>
                      <w:szCs w:val="25"/>
                    </w:rPr>
                  </w:pPr>
                  <w:r w:rsidRPr="002F2A57">
                    <w:rPr>
                      <w:rFonts w:ascii="Calibri" w:eastAsia="Cambria" w:hAnsi="Calibri"/>
                      <w:color w:val="auto"/>
                      <w:sz w:val="25"/>
                      <w:szCs w:val="25"/>
                    </w:rPr>
                    <w:t xml:space="preserve">Early educators face the challenge of planning for and implementing learning activities that are interesting, engaging, and relevant to a range of young learners while addressing critical early learning outcomes. </w:t>
                  </w:r>
                  <w:r w:rsidRPr="002F2A57">
                    <w:rPr>
                      <w:rFonts w:ascii="Calibri" w:eastAsia="MS Mincho" w:hAnsi="Calibri"/>
                      <w:color w:val="auto"/>
                      <w:sz w:val="25"/>
                      <w:szCs w:val="25"/>
                      <w:lang w:eastAsia="ja-JP"/>
                    </w:rPr>
                    <w:t xml:space="preserve">This </w:t>
                  </w:r>
                  <w:r w:rsidR="00FC6028">
                    <w:rPr>
                      <w:rFonts w:ascii="Calibri" w:eastAsia="MS Mincho" w:hAnsi="Calibri"/>
                      <w:color w:val="auto"/>
                      <w:sz w:val="25"/>
                      <w:szCs w:val="25"/>
                      <w:lang w:eastAsia="ja-JP"/>
                    </w:rPr>
                    <w:t xml:space="preserve">1 day </w:t>
                  </w:r>
                  <w:r w:rsidRPr="002F2A57">
                    <w:rPr>
                      <w:rFonts w:ascii="Calibri" w:eastAsia="MS Mincho" w:hAnsi="Calibri"/>
                      <w:color w:val="auto"/>
                      <w:sz w:val="25"/>
                      <w:szCs w:val="25"/>
                      <w:lang w:eastAsia="ja-JP"/>
                    </w:rPr>
                    <w:t>strand will feature a practical, evidence-based framework designed to serve as a guide for early educators</w:t>
                  </w:r>
                  <w:r w:rsidR="007B0D9D">
                    <w:rPr>
                      <w:rFonts w:ascii="Calibri" w:eastAsia="MS Mincho" w:hAnsi="Calibri"/>
                      <w:color w:val="auto"/>
                      <w:sz w:val="25"/>
                      <w:szCs w:val="25"/>
                      <w:lang w:eastAsia="ja-JP"/>
                    </w:rPr>
                    <w:t xml:space="preserve"> as they plan and implement</w:t>
                  </w:r>
                  <w:r w:rsidRPr="002F2A57">
                    <w:rPr>
                      <w:rFonts w:ascii="Calibri" w:eastAsia="MS Mincho" w:hAnsi="Calibri"/>
                      <w:color w:val="auto"/>
                      <w:sz w:val="25"/>
                      <w:szCs w:val="25"/>
                      <w:lang w:eastAsia="ja-JP"/>
                    </w:rPr>
                    <w:t xml:space="preserve"> a universally designed, challenging curriculum that supports each child's school success. </w:t>
                  </w:r>
                  <w:r w:rsidRPr="002F2A57">
                    <w:rPr>
                      <w:rFonts w:ascii="Calibri" w:eastAsia="Cambria" w:hAnsi="Calibri"/>
                      <w:color w:val="auto"/>
                      <w:sz w:val="25"/>
                      <w:szCs w:val="25"/>
                    </w:rPr>
                    <w:t>Specific developmentally appropriate strategies for providing challenging universally designed curriculum content, differentiation through curricular modifications, individualization (strategies and plans for supporting children’s unique learning outcomes), and child progress monitoring procedures will be provided.</w:t>
                  </w:r>
                </w:p>
                <w:p w:rsidR="00FE30ED" w:rsidRPr="002F2A57" w:rsidRDefault="00FE30ED" w:rsidP="00FE30ED">
                  <w:pPr>
                    <w:pStyle w:val="Paragraphtext"/>
                    <w:rPr>
                      <w:rFonts w:ascii="Calibri" w:hAnsi="Calibri"/>
                      <w:color w:val="auto"/>
                      <w:sz w:val="25"/>
                      <w:szCs w:val="25"/>
                    </w:rPr>
                  </w:pPr>
                </w:p>
                <w:p w:rsidR="00FE30ED" w:rsidRPr="002F2A57" w:rsidRDefault="00FC6028" w:rsidP="00FE30ED">
                  <w:pPr>
                    <w:pStyle w:val="Paragraphtext"/>
                    <w:rPr>
                      <w:rFonts w:ascii="Calibri" w:hAnsi="Calibri"/>
                      <w:color w:val="auto"/>
                      <w:sz w:val="25"/>
                      <w:szCs w:val="25"/>
                    </w:rPr>
                  </w:pPr>
                  <w:r>
                    <w:rPr>
                      <w:rFonts w:ascii="Calibri" w:hAnsi="Calibri"/>
                      <w:color w:val="auto"/>
                      <w:sz w:val="25"/>
                      <w:szCs w:val="25"/>
                    </w:rPr>
                    <w:t>P</w:t>
                  </w:r>
                  <w:r w:rsidR="00FE30ED" w:rsidRPr="002F2A57">
                    <w:rPr>
                      <w:rFonts w:ascii="Calibri" w:hAnsi="Calibri"/>
                      <w:color w:val="auto"/>
                      <w:sz w:val="25"/>
                      <w:szCs w:val="25"/>
                    </w:rPr>
                    <w:t>re-registration is required</w:t>
                  </w:r>
                  <w:r>
                    <w:rPr>
                      <w:rFonts w:ascii="Calibri" w:hAnsi="Calibri"/>
                      <w:color w:val="auto"/>
                      <w:sz w:val="25"/>
                      <w:szCs w:val="25"/>
                    </w:rPr>
                    <w:t xml:space="preserve"> to attend a 1 day strand</w:t>
                  </w:r>
                  <w:r w:rsidR="00FE30ED" w:rsidRPr="002F2A57">
                    <w:rPr>
                      <w:rFonts w:ascii="Calibri" w:hAnsi="Calibri"/>
                      <w:color w:val="auto"/>
                      <w:sz w:val="25"/>
                      <w:szCs w:val="25"/>
                    </w:rPr>
                    <w:t xml:space="preserve">. </w:t>
                  </w:r>
                  <w:r w:rsidR="00677507" w:rsidRPr="002F2A57">
                    <w:rPr>
                      <w:rFonts w:ascii="Calibri" w:hAnsi="Calibri"/>
                      <w:color w:val="auto"/>
                      <w:sz w:val="25"/>
                      <w:szCs w:val="25"/>
                    </w:rPr>
                    <w:t>If you choo</w:t>
                  </w:r>
                  <w:r w:rsidR="00F67CEC" w:rsidRPr="002F2A57">
                    <w:rPr>
                      <w:rFonts w:ascii="Calibri" w:hAnsi="Calibri"/>
                      <w:color w:val="auto"/>
                      <w:sz w:val="25"/>
                      <w:szCs w:val="25"/>
                    </w:rPr>
                    <w:t xml:space="preserve">se a 1 day </w:t>
                  </w:r>
                  <w:r>
                    <w:rPr>
                      <w:rFonts w:ascii="Calibri" w:hAnsi="Calibri"/>
                      <w:color w:val="auto"/>
                      <w:sz w:val="25"/>
                      <w:szCs w:val="25"/>
                    </w:rPr>
                    <w:t>strand</w:t>
                  </w:r>
                  <w:r w:rsidR="00F67CEC" w:rsidRPr="002F2A57">
                    <w:rPr>
                      <w:rFonts w:ascii="Calibri" w:hAnsi="Calibri"/>
                      <w:color w:val="auto"/>
                      <w:sz w:val="25"/>
                      <w:szCs w:val="25"/>
                    </w:rPr>
                    <w:t xml:space="preserve">, you </w:t>
                  </w:r>
                  <w:r>
                    <w:rPr>
                      <w:rFonts w:ascii="Calibri" w:hAnsi="Calibri"/>
                      <w:color w:val="auto"/>
                      <w:sz w:val="25"/>
                      <w:szCs w:val="25"/>
                    </w:rPr>
                    <w:t>will be able to attend open sessions of your choice on the other day or an additional 1 day strand.</w:t>
                  </w:r>
                </w:p>
                <w:p w:rsidR="00C958FB" w:rsidRPr="00FC6028" w:rsidRDefault="00C958FB" w:rsidP="00C958FB">
                  <w:pPr>
                    <w:pStyle w:val="Paragraphtext"/>
                    <w:rPr>
                      <w:rFonts w:ascii="Calibri" w:hAnsi="Calibri"/>
                      <w:color w:val="auto"/>
                      <w:sz w:val="4"/>
                      <w:szCs w:val="4"/>
                    </w:rPr>
                  </w:pPr>
                </w:p>
                <w:p w:rsidR="002F2A57" w:rsidRPr="000D118F" w:rsidRDefault="002F2A57" w:rsidP="002F2A57">
                  <w:pPr>
                    <w:pStyle w:val="Subhead"/>
                    <w:jc w:val="center"/>
                    <w:rPr>
                      <w:rFonts w:ascii="Calibri" w:hAnsi="Calibri"/>
                      <w:color w:val="auto"/>
                      <w:szCs w:val="28"/>
                    </w:rPr>
                  </w:pPr>
                  <w:r>
                    <w:rPr>
                      <w:rFonts w:ascii="Calibri" w:hAnsi="Calibri"/>
                      <w:color w:val="auto"/>
                      <w:szCs w:val="28"/>
                    </w:rPr>
                    <w:t xml:space="preserve">Additional Information </w:t>
                  </w:r>
                  <w:r w:rsidRPr="000D118F">
                    <w:rPr>
                      <w:rFonts w:ascii="Calibri" w:hAnsi="Calibri"/>
                      <w:color w:val="auto"/>
                      <w:szCs w:val="28"/>
                    </w:rPr>
                    <w:t xml:space="preserve"> </w:t>
                  </w:r>
                </w:p>
                <w:p w:rsidR="002F2A57" w:rsidRDefault="002F2A57" w:rsidP="002F2A57">
                  <w:pPr>
                    <w:pStyle w:val="Standard"/>
                    <w:rPr>
                      <w:rFonts w:cs="Arial"/>
                      <w:sz w:val="25"/>
                      <w:szCs w:val="25"/>
                    </w:rPr>
                  </w:pPr>
                  <w:r w:rsidRPr="002F2A57">
                    <w:rPr>
                      <w:rFonts w:cs="Arial"/>
                      <w:sz w:val="25"/>
                      <w:szCs w:val="25"/>
                    </w:rPr>
                    <w:t>Conference registration includes</w:t>
                  </w:r>
                  <w:r>
                    <w:rPr>
                      <w:rFonts w:cs="Arial"/>
                      <w:sz w:val="25"/>
                      <w:szCs w:val="25"/>
                    </w:rPr>
                    <w:t xml:space="preserve"> the following: </w:t>
                  </w:r>
                </w:p>
                <w:p w:rsidR="002F2A57" w:rsidRPr="002F2A57" w:rsidRDefault="00FC6028" w:rsidP="002F2A57">
                  <w:pPr>
                    <w:pStyle w:val="Standard"/>
                    <w:numPr>
                      <w:ilvl w:val="0"/>
                      <w:numId w:val="5"/>
                    </w:numPr>
                    <w:rPr>
                      <w:sz w:val="25"/>
                      <w:szCs w:val="25"/>
                    </w:rPr>
                  </w:pPr>
                  <w:r>
                    <w:rPr>
                      <w:rFonts w:cs="Arial"/>
                      <w:sz w:val="25"/>
                      <w:szCs w:val="25"/>
                    </w:rPr>
                    <w:t>Complimentary participation in all instructional sessions</w:t>
                  </w:r>
                </w:p>
                <w:p w:rsidR="002F2A57" w:rsidRPr="002F2A57" w:rsidRDefault="002F2A57" w:rsidP="002F2A57">
                  <w:pPr>
                    <w:pStyle w:val="Standard"/>
                    <w:numPr>
                      <w:ilvl w:val="0"/>
                      <w:numId w:val="5"/>
                    </w:numPr>
                    <w:rPr>
                      <w:sz w:val="25"/>
                      <w:szCs w:val="25"/>
                    </w:rPr>
                  </w:pPr>
                  <w:r>
                    <w:rPr>
                      <w:rFonts w:cs="Arial"/>
                      <w:sz w:val="25"/>
                      <w:szCs w:val="25"/>
                    </w:rPr>
                    <w:t>Complimentary breakfasts on May 1 &amp; May 2</w:t>
                  </w:r>
                </w:p>
                <w:p w:rsidR="002F2A57" w:rsidRPr="002F2A57" w:rsidRDefault="002F2A57" w:rsidP="002F2A57">
                  <w:pPr>
                    <w:pStyle w:val="Standard"/>
                    <w:numPr>
                      <w:ilvl w:val="0"/>
                      <w:numId w:val="5"/>
                    </w:numPr>
                    <w:rPr>
                      <w:sz w:val="25"/>
                      <w:szCs w:val="25"/>
                    </w:rPr>
                  </w:pPr>
                  <w:r>
                    <w:rPr>
                      <w:rFonts w:cs="Arial"/>
                      <w:sz w:val="25"/>
                      <w:szCs w:val="25"/>
                    </w:rPr>
                    <w:t>Networking Reception on May 1</w:t>
                  </w:r>
                </w:p>
                <w:p w:rsidR="002F2A57" w:rsidRPr="002F2A57" w:rsidRDefault="002F2A57" w:rsidP="002F2A57">
                  <w:pPr>
                    <w:pStyle w:val="Standard"/>
                    <w:numPr>
                      <w:ilvl w:val="0"/>
                      <w:numId w:val="5"/>
                    </w:numPr>
                    <w:rPr>
                      <w:sz w:val="25"/>
                      <w:szCs w:val="25"/>
                    </w:rPr>
                  </w:pPr>
                  <w:r>
                    <w:rPr>
                      <w:rFonts w:cs="Arial"/>
                      <w:sz w:val="25"/>
                      <w:szCs w:val="25"/>
                    </w:rPr>
                    <w:t>Coffee Breaks</w:t>
                  </w:r>
                </w:p>
                <w:p w:rsidR="00C958FB" w:rsidRDefault="00C958FB"/>
              </w:txbxContent>
            </v:textbox>
          </v:shape>
        </w:pict>
      </w:r>
      <w:r w:rsidRPr="006412B2">
        <w:rPr>
          <w:szCs w:val="20"/>
        </w:rPr>
        <w:pict>
          <v:shape id="_x0000_s1047" type="#_x0000_t75" style="position:absolute;margin-left:-89.95pt;margin-top:-73.8pt;width:612pt;height:11in;z-index:-2">
            <v:imagedata r:id="rId7" o:title="Modern_Solid_FlyerVert2"/>
          </v:shape>
        </w:pict>
      </w:r>
    </w:p>
    <w:sectPr w:rsidR="00C958FB" w:rsidSect="00C958FB">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3CD"/>
    <w:multiLevelType w:val="hybridMultilevel"/>
    <w:tmpl w:val="3AD2E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B460428"/>
    <w:multiLevelType w:val="hybridMultilevel"/>
    <w:tmpl w:val="370A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9262AE"/>
    <w:multiLevelType w:val="hybridMultilevel"/>
    <w:tmpl w:val="CC904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77300FE"/>
    <w:multiLevelType w:val="hybridMultilevel"/>
    <w:tmpl w:val="16D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19BD"/>
    <w:rsid w:val="000D118F"/>
    <w:rsid w:val="00127DB4"/>
    <w:rsid w:val="001319BD"/>
    <w:rsid w:val="001466F4"/>
    <w:rsid w:val="00176A7C"/>
    <w:rsid w:val="001E083D"/>
    <w:rsid w:val="0024116B"/>
    <w:rsid w:val="002F2A57"/>
    <w:rsid w:val="00443463"/>
    <w:rsid w:val="00514FAD"/>
    <w:rsid w:val="006412B2"/>
    <w:rsid w:val="00677507"/>
    <w:rsid w:val="007B0D9D"/>
    <w:rsid w:val="008E2C72"/>
    <w:rsid w:val="00A47C90"/>
    <w:rsid w:val="00A75C7C"/>
    <w:rsid w:val="00C958FB"/>
    <w:rsid w:val="00E42BF6"/>
    <w:rsid w:val="00F67CEC"/>
    <w:rsid w:val="00FC575D"/>
    <w:rsid w:val="00FC6028"/>
    <w:rsid w:val="00FE30E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FA5"/>
    <w:rPr>
      <w:sz w:val="24"/>
      <w:szCs w:val="24"/>
    </w:rPr>
  </w:style>
  <w:style w:type="paragraph" w:styleId="Heading3">
    <w:name w:val="heading 3"/>
    <w:basedOn w:val="Normal"/>
    <w:next w:val="Normal"/>
    <w:qFormat/>
    <w:rsid w:val="00FE0FA5"/>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Logo">
    <w:name w:val="Company Name / Logo"/>
    <w:basedOn w:val="Normal"/>
    <w:rsid w:val="00FE0FA5"/>
    <w:pPr>
      <w:spacing w:line="300" w:lineRule="atLeast"/>
      <w:jc w:val="center"/>
    </w:pPr>
    <w:rPr>
      <w:rFonts w:ascii="Helvetica" w:hAnsi="Helvetica"/>
      <w:color w:val="939598"/>
      <w:sz w:val="20"/>
    </w:rPr>
  </w:style>
  <w:style w:type="paragraph" w:customStyle="1" w:styleId="Address">
    <w:name w:val="Address"/>
    <w:basedOn w:val="Normal"/>
    <w:rsid w:val="00443463"/>
    <w:rPr>
      <w:rFonts w:ascii="Helvetica" w:hAnsi="Helvetica"/>
      <w:sz w:val="18"/>
    </w:rPr>
  </w:style>
  <w:style w:type="paragraph" w:customStyle="1" w:styleId="Caldays">
    <w:name w:val="Cal days"/>
    <w:basedOn w:val="Normal"/>
    <w:rsid w:val="00FE0FA5"/>
    <w:pPr>
      <w:jc w:val="center"/>
    </w:pPr>
    <w:rPr>
      <w:rFonts w:ascii="Helvetica" w:hAnsi="Helvetica"/>
      <w:color w:val="221F20"/>
      <w:sz w:val="20"/>
    </w:rPr>
  </w:style>
  <w:style w:type="paragraph" w:customStyle="1" w:styleId="Calmonths">
    <w:name w:val="Cal months"/>
    <w:basedOn w:val="Normal"/>
    <w:rsid w:val="00FE0FA5"/>
    <w:pPr>
      <w:framePr w:hSpace="180" w:wrap="around" w:vAnchor="text" w:hAnchor="margin" w:xAlign="right" w:y="422"/>
      <w:jc w:val="center"/>
    </w:pPr>
    <w:rPr>
      <w:rFonts w:ascii="Helvetica" w:hAnsi="Helvetica"/>
      <w:b/>
      <w:color w:val="221F20"/>
    </w:rPr>
  </w:style>
  <w:style w:type="paragraph" w:customStyle="1" w:styleId="Headline">
    <w:name w:val="Headline"/>
    <w:basedOn w:val="BasicParagraph"/>
    <w:rsid w:val="00443463"/>
    <w:rPr>
      <w:rFonts w:ascii="Arial" w:hAnsi="Arial"/>
      <w:b/>
      <w:color w:val="auto"/>
      <w:sz w:val="50"/>
      <w:szCs w:val="50"/>
    </w:rPr>
  </w:style>
  <w:style w:type="paragraph" w:customStyle="1" w:styleId="CompanyNameHere">
    <w:name w:val="Company Name Here"/>
    <w:basedOn w:val="BasicParagraph"/>
    <w:rsid w:val="00443463"/>
    <w:pPr>
      <w:tabs>
        <w:tab w:val="left" w:pos="140"/>
      </w:tabs>
      <w:jc w:val="center"/>
    </w:pPr>
    <w:rPr>
      <w:rFonts w:ascii="Arial" w:hAnsi="Arial"/>
      <w:b/>
      <w:caps/>
      <w:color w:val="231F20"/>
      <w:spacing w:val="10"/>
      <w:sz w:val="22"/>
      <w:szCs w:val="14"/>
    </w:rPr>
  </w:style>
  <w:style w:type="paragraph" w:customStyle="1" w:styleId="PullQuote">
    <w:name w:val="Pull Quote"/>
    <w:basedOn w:val="BasicParagraph"/>
    <w:rsid w:val="00443463"/>
    <w:pPr>
      <w:jc w:val="center"/>
    </w:pPr>
    <w:rPr>
      <w:rFonts w:ascii="Arial" w:hAnsi="Arial"/>
      <w:b/>
      <w:color w:val="FFFFFF"/>
      <w:szCs w:val="20"/>
    </w:rPr>
  </w:style>
  <w:style w:type="paragraph" w:customStyle="1" w:styleId="PhotoBox">
    <w:name w:val="Photo Box"/>
    <w:basedOn w:val="Normal"/>
    <w:rsid w:val="00443463"/>
    <w:pPr>
      <w:spacing w:line="240" w:lineRule="atLeast"/>
      <w:jc w:val="center"/>
    </w:pPr>
    <w:rPr>
      <w:rFonts w:ascii="Arial" w:hAnsi="Arial"/>
      <w:color w:val="000000"/>
      <w:sz w:val="22"/>
    </w:rPr>
  </w:style>
  <w:style w:type="paragraph" w:customStyle="1" w:styleId="BasicParagraph">
    <w:name w:val="[Basic Paragraph]"/>
    <w:basedOn w:val="Normal"/>
    <w:rsid w:val="00FE0FA5"/>
    <w:pPr>
      <w:widowControl w:val="0"/>
      <w:autoSpaceDE w:val="0"/>
      <w:autoSpaceDN w:val="0"/>
      <w:adjustRightInd w:val="0"/>
      <w:spacing w:line="288" w:lineRule="auto"/>
      <w:textAlignment w:val="center"/>
    </w:pPr>
    <w:rPr>
      <w:rFonts w:ascii="Times-Roman" w:hAnsi="Times-Roman"/>
      <w:color w:val="000000"/>
    </w:rPr>
  </w:style>
  <w:style w:type="paragraph" w:customStyle="1" w:styleId="emailaddresscom">
    <w:name w:val="email@address.com"/>
    <w:basedOn w:val="BasicParagraph"/>
    <w:rsid w:val="00FE0FA5"/>
    <w:rPr>
      <w:rFonts w:ascii="Helvetica" w:hAnsi="Helvetica"/>
      <w:b/>
      <w:color w:val="FFFFFF"/>
      <w:sz w:val="14"/>
      <w:szCs w:val="14"/>
    </w:rPr>
  </w:style>
  <w:style w:type="paragraph" w:customStyle="1" w:styleId="Paragraphtext">
    <w:name w:val="Paragraph text"/>
    <w:basedOn w:val="Normal"/>
    <w:rsid w:val="00443463"/>
    <w:pPr>
      <w:spacing w:line="240" w:lineRule="atLeast"/>
    </w:pPr>
    <w:rPr>
      <w:rFonts w:ascii="Arial" w:hAnsi="Arial"/>
      <w:color w:val="231F20"/>
      <w:sz w:val="20"/>
    </w:rPr>
  </w:style>
  <w:style w:type="paragraph" w:customStyle="1" w:styleId="Subhead">
    <w:name w:val="Subhead"/>
    <w:basedOn w:val="Normal"/>
    <w:rsid w:val="00443463"/>
    <w:pPr>
      <w:spacing w:after="120" w:line="300" w:lineRule="atLeast"/>
    </w:pPr>
    <w:rPr>
      <w:rFonts w:ascii="Arial" w:hAnsi="Arial"/>
      <w:b/>
      <w:color w:val="231F20"/>
      <w:sz w:val="28"/>
    </w:rPr>
  </w:style>
  <w:style w:type="paragraph" w:customStyle="1" w:styleId="Bullets">
    <w:name w:val="Bullets"/>
    <w:basedOn w:val="BasicParagraph"/>
    <w:rsid w:val="00443463"/>
    <w:pPr>
      <w:spacing w:line="220" w:lineRule="atLeast"/>
    </w:pPr>
    <w:rPr>
      <w:rFonts w:ascii="Arial" w:hAnsi="Arial"/>
      <w:color w:val="FFFFFF"/>
      <w:sz w:val="22"/>
    </w:rPr>
  </w:style>
  <w:style w:type="paragraph" w:customStyle="1" w:styleId="NoParagraphStyle">
    <w:name w:val="[No Paragraph Style]"/>
    <w:rsid w:val="0043290F"/>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ListTitle">
    <w:name w:val="List Title"/>
    <w:basedOn w:val="Normal"/>
    <w:rsid w:val="00C958FB"/>
    <w:pPr>
      <w:widowControl w:val="0"/>
      <w:autoSpaceDE w:val="0"/>
      <w:autoSpaceDN w:val="0"/>
      <w:adjustRightInd w:val="0"/>
      <w:spacing w:line="288" w:lineRule="auto"/>
      <w:textAlignment w:val="center"/>
    </w:pPr>
    <w:rPr>
      <w:rFonts w:ascii="Arial" w:hAnsi="Arial"/>
      <w:b/>
      <w:color w:val="231F20"/>
      <w:szCs w:val="20"/>
    </w:rPr>
  </w:style>
  <w:style w:type="paragraph" w:customStyle="1" w:styleId="InsertListHere">
    <w:name w:val="Insert List Here"/>
    <w:basedOn w:val="Normal"/>
    <w:link w:val="InsertListHereChar"/>
    <w:qFormat/>
    <w:rsid w:val="00443463"/>
    <w:pPr>
      <w:widowControl w:val="0"/>
      <w:autoSpaceDE w:val="0"/>
      <w:autoSpaceDN w:val="0"/>
      <w:adjustRightInd w:val="0"/>
      <w:spacing w:after="240" w:line="288" w:lineRule="auto"/>
      <w:textAlignment w:val="center"/>
    </w:pPr>
    <w:rPr>
      <w:rFonts w:ascii="Arial" w:hAnsi="Arial"/>
      <w:b/>
      <w:color w:val="000000"/>
      <w:szCs w:val="20"/>
      <w:lang/>
    </w:rPr>
  </w:style>
  <w:style w:type="paragraph" w:styleId="NoSpacing">
    <w:name w:val="No Spacing"/>
    <w:uiPriority w:val="1"/>
    <w:qFormat/>
    <w:rsid w:val="001319BD"/>
    <w:rPr>
      <w:sz w:val="24"/>
      <w:szCs w:val="24"/>
    </w:rPr>
  </w:style>
  <w:style w:type="character" w:customStyle="1" w:styleId="InsertListHereChar">
    <w:name w:val="Insert List Here Char"/>
    <w:link w:val="InsertListHere"/>
    <w:rsid w:val="00443463"/>
    <w:rPr>
      <w:rFonts w:ascii="Arial" w:hAnsi="Arial"/>
      <w:b/>
      <w:color w:val="000000"/>
      <w:sz w:val="24"/>
    </w:rPr>
  </w:style>
  <w:style w:type="paragraph" w:customStyle="1" w:styleId="Standard">
    <w:name w:val="Standard"/>
    <w:rsid w:val="001319BD"/>
    <w:pPr>
      <w:suppressAutoHyphens/>
      <w:autoSpaceDN w:val="0"/>
      <w:textAlignment w:val="baseline"/>
    </w:pPr>
    <w:rPr>
      <w:rFonts w:ascii="Calibri" w:eastAsia="SimSun" w:hAnsi="Calibri" w:cs="Calibri"/>
      <w:kern w:val="3"/>
      <w:sz w:val="22"/>
      <w:szCs w:val="22"/>
    </w:rPr>
  </w:style>
  <w:style w:type="paragraph" w:styleId="ListParagraph">
    <w:name w:val="List Paragraph"/>
    <w:basedOn w:val="Normal"/>
    <w:uiPriority w:val="34"/>
    <w:qFormat/>
    <w:rsid w:val="001E083D"/>
    <w:pPr>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2F2A57"/>
    <w:rPr>
      <w:rFonts w:ascii="Tahoma" w:hAnsi="Tahoma"/>
      <w:sz w:val="16"/>
      <w:szCs w:val="16"/>
      <w:lang/>
    </w:rPr>
  </w:style>
  <w:style w:type="character" w:customStyle="1" w:styleId="BalloonTextChar">
    <w:name w:val="Balloon Text Char"/>
    <w:link w:val="BalloonText"/>
    <w:uiPriority w:val="99"/>
    <w:semiHidden/>
    <w:rsid w:val="002F2A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620368">
      <w:bodyDiv w:val="1"/>
      <w:marLeft w:val="0"/>
      <w:marRight w:val="0"/>
      <w:marTop w:val="0"/>
      <w:marBottom w:val="0"/>
      <w:divBdr>
        <w:top w:val="none" w:sz="0" w:space="0" w:color="auto"/>
        <w:left w:val="none" w:sz="0" w:space="0" w:color="auto"/>
        <w:bottom w:val="none" w:sz="0" w:space="0" w:color="auto"/>
        <w:right w:val="none" w:sz="0" w:space="0" w:color="auto"/>
      </w:divBdr>
    </w:div>
    <w:div w:id="8245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h\AppData\Roaming\Microsoft\Templates\HP_ModernSolid_FlyerVert_TP1037946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HP_ModernSolid_FlyerVert_TP10379460</Template>
  <TotalTime>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Weiner Jacobson</dc:creator>
  <cp:lastModifiedBy>Terri</cp:lastModifiedBy>
  <cp:revision>2</cp:revision>
  <cp:lastPrinted>2008-04-17T22:36:00Z</cp:lastPrinted>
  <dcterms:created xsi:type="dcterms:W3CDTF">2013-12-06T21:03:00Z</dcterms:created>
  <dcterms:modified xsi:type="dcterms:W3CDTF">2013-12-06T21:03:00Z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TC103794609990</vt:lpwstr>
  </property>
</Properties>
</file>